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474D8F" w14:textId="77777777" w:rsidR="00FA3A94" w:rsidRDefault="00FA3A94" w:rsidP="00FA3A94">
      <w:bookmarkStart w:id="0" w:name="_GoBack"/>
      <w:bookmarkEnd w:id="0"/>
      <w:r>
        <w:rPr>
          <w:noProof/>
          <w:color w:val="0000FF"/>
          <w:lang w:eastAsia="en-GB"/>
        </w:rPr>
        <w:drawing>
          <wp:anchor distT="0" distB="0" distL="114300" distR="114300" simplePos="0" relativeHeight="251658240" behindDoc="1" locked="0" layoutInCell="1" allowOverlap="1" wp14:anchorId="655D146E" wp14:editId="570CCEBE">
            <wp:simplePos x="0" y="0"/>
            <wp:positionH relativeFrom="column">
              <wp:posOffset>2126615</wp:posOffset>
            </wp:positionH>
            <wp:positionV relativeFrom="paragraph">
              <wp:posOffset>3810</wp:posOffset>
            </wp:positionV>
            <wp:extent cx="2239010" cy="1564640"/>
            <wp:effectExtent l="0" t="0" r="0" b="0"/>
            <wp:wrapTight wrapText="bothSides">
              <wp:wrapPolygon edited="0">
                <wp:start x="10047" y="1052"/>
                <wp:lineTo x="8086" y="2104"/>
                <wp:lineTo x="3921" y="5961"/>
                <wp:lineTo x="3921" y="8065"/>
                <wp:lineTo x="0" y="14377"/>
                <wp:lineTo x="0" y="17532"/>
                <wp:lineTo x="2205" y="19286"/>
                <wp:lineTo x="2940" y="19636"/>
                <wp:lineTo x="5881" y="20338"/>
                <wp:lineTo x="18623" y="20338"/>
                <wp:lineTo x="18868" y="19636"/>
                <wp:lineTo x="21318" y="17532"/>
                <wp:lineTo x="21318" y="14026"/>
                <wp:lineTo x="17643" y="7714"/>
                <wp:lineTo x="17888" y="5961"/>
                <wp:lineTo x="13477" y="2104"/>
                <wp:lineTo x="11517" y="1052"/>
                <wp:lineTo x="10047" y="1052"/>
              </wp:wrapPolygon>
            </wp:wrapTight>
            <wp:docPr id="1" name="Picture 1" descr="http://ltlre.org/wp-content/uploads/2015/07/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ltlre.org/wp-content/uploads/2015/07/logo.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39010" cy="1564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773566" w14:textId="77777777" w:rsidR="00FA3A94" w:rsidRDefault="00FA3A94" w:rsidP="00FA3A94">
      <w:pPr>
        <w:jc w:val="center"/>
      </w:pPr>
    </w:p>
    <w:p w14:paraId="07486AB7" w14:textId="77777777" w:rsidR="00FA3A94" w:rsidRDefault="00FA3A94" w:rsidP="00FA3A94"/>
    <w:p w14:paraId="0032AE19" w14:textId="77777777" w:rsidR="00FA3A94" w:rsidRDefault="00FA3A94" w:rsidP="00FA3A94"/>
    <w:p w14:paraId="46819987" w14:textId="5948A28B" w:rsidR="00FA3A94" w:rsidRPr="006D22E9" w:rsidRDefault="00FA3A94" w:rsidP="006A3D60">
      <w:pPr>
        <w:spacing w:after="0"/>
        <w:rPr>
          <w:sz w:val="40"/>
          <w:szCs w:val="40"/>
        </w:rPr>
      </w:pPr>
    </w:p>
    <w:p w14:paraId="74EB9C9E" w14:textId="7A4B984E" w:rsidR="00751B88" w:rsidRPr="00C37B0E" w:rsidRDefault="00C37B0E" w:rsidP="00751B88">
      <w:pPr>
        <w:spacing w:after="0"/>
        <w:jc w:val="center"/>
        <w:rPr>
          <w:b/>
          <w:sz w:val="20"/>
          <w:szCs w:val="20"/>
        </w:rPr>
      </w:pPr>
      <w:r w:rsidRPr="00C37B0E">
        <w:rPr>
          <w:b/>
          <w:sz w:val="20"/>
          <w:szCs w:val="20"/>
        </w:rPr>
        <w:t>T</w:t>
      </w:r>
      <w:r w:rsidR="00751B88" w:rsidRPr="00C37B0E">
        <w:rPr>
          <w:b/>
          <w:sz w:val="20"/>
          <w:szCs w:val="20"/>
        </w:rPr>
        <w:t>wilight network group</w:t>
      </w:r>
      <w:r w:rsidRPr="00C37B0E">
        <w:rPr>
          <w:b/>
          <w:sz w:val="20"/>
          <w:szCs w:val="20"/>
        </w:rPr>
        <w:t xml:space="preserve"> for all primary and secondary teachers who teach RE</w:t>
      </w:r>
    </w:p>
    <w:p w14:paraId="0A3792C0" w14:textId="266EE33B" w:rsidR="00FA3A94" w:rsidRPr="0097547E" w:rsidRDefault="0011477A" w:rsidP="007B18A3">
      <w:pPr>
        <w:spacing w:before="120" w:line="240" w:lineRule="auto"/>
        <w:jc w:val="center"/>
        <w:rPr>
          <w:b/>
          <w:sz w:val="32"/>
          <w:szCs w:val="32"/>
        </w:rPr>
      </w:pPr>
      <w:r w:rsidRPr="0097547E">
        <w:rPr>
          <w:b/>
          <w:sz w:val="32"/>
          <w:szCs w:val="32"/>
        </w:rPr>
        <w:t xml:space="preserve">4:00-5.30pm </w:t>
      </w:r>
      <w:r w:rsidR="0097547E" w:rsidRPr="0097547E">
        <w:rPr>
          <w:b/>
          <w:sz w:val="32"/>
          <w:szCs w:val="32"/>
        </w:rPr>
        <w:t>Monday 15</w:t>
      </w:r>
      <w:r w:rsidR="0097547E" w:rsidRPr="0097547E">
        <w:rPr>
          <w:b/>
          <w:sz w:val="32"/>
          <w:szCs w:val="32"/>
          <w:vertAlign w:val="superscript"/>
        </w:rPr>
        <w:t>th</w:t>
      </w:r>
      <w:r w:rsidR="0097547E" w:rsidRPr="0097547E">
        <w:rPr>
          <w:b/>
          <w:sz w:val="32"/>
          <w:szCs w:val="32"/>
        </w:rPr>
        <w:t xml:space="preserve"> May 2017</w:t>
      </w:r>
    </w:p>
    <w:p w14:paraId="39A22380" w14:textId="4A908AF9" w:rsidR="005C75D4" w:rsidRDefault="00B77BA4" w:rsidP="007B18A3">
      <w:pPr>
        <w:spacing w:line="240" w:lineRule="auto"/>
        <w:jc w:val="center"/>
        <w:rPr>
          <w:b/>
          <w:sz w:val="32"/>
          <w:szCs w:val="32"/>
        </w:rPr>
      </w:pPr>
      <w:r>
        <w:rPr>
          <w:b/>
          <w:sz w:val="32"/>
          <w:szCs w:val="32"/>
        </w:rPr>
        <w:t xml:space="preserve">Room </w:t>
      </w:r>
      <w:r w:rsidRPr="00D85673">
        <w:rPr>
          <w:b/>
          <w:sz w:val="32"/>
          <w:szCs w:val="32"/>
        </w:rPr>
        <w:t>321</w:t>
      </w:r>
      <w:r>
        <w:rPr>
          <w:b/>
          <w:sz w:val="32"/>
          <w:szCs w:val="32"/>
        </w:rPr>
        <w:t xml:space="preserve">, </w:t>
      </w:r>
      <w:r w:rsidR="00875B8B" w:rsidRPr="00D85673">
        <w:rPr>
          <w:b/>
          <w:sz w:val="32"/>
          <w:szCs w:val="32"/>
        </w:rPr>
        <w:t>Exmouth Community College</w:t>
      </w:r>
      <w:r>
        <w:rPr>
          <w:b/>
          <w:sz w:val="32"/>
          <w:szCs w:val="32"/>
        </w:rPr>
        <w:t xml:space="preserve">, </w:t>
      </w:r>
      <w:r w:rsidR="00B45CBC">
        <w:rPr>
          <w:b/>
          <w:sz w:val="32"/>
          <w:szCs w:val="32"/>
        </w:rPr>
        <w:t>Moorfield Road, Exmouth</w:t>
      </w:r>
    </w:p>
    <w:p w14:paraId="0F8A3243" w14:textId="4BCC97EA" w:rsidR="0011477A" w:rsidRDefault="0011477A" w:rsidP="007B18A3">
      <w:pPr>
        <w:spacing w:line="240" w:lineRule="auto"/>
        <w:jc w:val="center"/>
        <w:rPr>
          <w:b/>
          <w:sz w:val="32"/>
          <w:szCs w:val="32"/>
        </w:rPr>
      </w:pPr>
      <w:r w:rsidRPr="00D85673">
        <w:rPr>
          <w:rFonts w:ascii="Helvetica" w:hAnsi="Helvetica" w:cs="Helvetica"/>
          <w:noProof/>
          <w:sz w:val="32"/>
          <w:szCs w:val="32"/>
          <w:lang w:eastAsia="en-GB"/>
        </w:rPr>
        <w:drawing>
          <wp:anchor distT="0" distB="0" distL="114300" distR="114300" simplePos="0" relativeHeight="251664384" behindDoc="0" locked="0" layoutInCell="1" allowOverlap="1" wp14:anchorId="104310C8" wp14:editId="19A34180">
            <wp:simplePos x="0" y="0"/>
            <wp:positionH relativeFrom="column">
              <wp:posOffset>1272540</wp:posOffset>
            </wp:positionH>
            <wp:positionV relativeFrom="paragraph">
              <wp:posOffset>55880</wp:posOffset>
            </wp:positionV>
            <wp:extent cx="2036445" cy="1145540"/>
            <wp:effectExtent l="0" t="0" r="0" b="0"/>
            <wp:wrapTight wrapText="bothSides">
              <wp:wrapPolygon edited="0">
                <wp:start x="0" y="0"/>
                <wp:lineTo x="0" y="21073"/>
                <wp:lineTo x="21283" y="21073"/>
                <wp:lineTo x="2128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6445" cy="1145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5673">
        <w:rPr>
          <w:rFonts w:ascii="Helvetica" w:hAnsi="Helvetica" w:cs="Helvetica"/>
          <w:noProof/>
          <w:sz w:val="32"/>
          <w:szCs w:val="32"/>
          <w:lang w:eastAsia="en-GB"/>
        </w:rPr>
        <w:drawing>
          <wp:anchor distT="0" distB="0" distL="114300" distR="114300" simplePos="0" relativeHeight="251665408" behindDoc="0" locked="0" layoutInCell="1" allowOverlap="1" wp14:anchorId="3DB5A04A" wp14:editId="02ECC1A8">
            <wp:simplePos x="0" y="0"/>
            <wp:positionH relativeFrom="column">
              <wp:posOffset>3331845</wp:posOffset>
            </wp:positionH>
            <wp:positionV relativeFrom="paragraph">
              <wp:posOffset>49530</wp:posOffset>
            </wp:positionV>
            <wp:extent cx="1722120" cy="1136650"/>
            <wp:effectExtent l="0" t="0" r="5080" b="6350"/>
            <wp:wrapTight wrapText="bothSides">
              <wp:wrapPolygon edited="0">
                <wp:start x="0" y="0"/>
                <wp:lineTo x="0" y="21238"/>
                <wp:lineTo x="21345" y="21238"/>
                <wp:lineTo x="213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2120" cy="1136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10188B" w14:textId="77777777" w:rsidR="0011477A" w:rsidRPr="00D85673" w:rsidRDefault="0011477A" w:rsidP="007B18A3">
      <w:pPr>
        <w:spacing w:line="240" w:lineRule="auto"/>
        <w:jc w:val="center"/>
        <w:rPr>
          <w:b/>
          <w:color w:val="7030A0"/>
          <w:sz w:val="32"/>
          <w:szCs w:val="32"/>
        </w:rPr>
      </w:pPr>
    </w:p>
    <w:p w14:paraId="72EB719B" w14:textId="44A36555" w:rsidR="00F941FF" w:rsidRDefault="00F941FF" w:rsidP="00B162B3">
      <w:pPr>
        <w:jc w:val="center"/>
        <w:rPr>
          <w:sz w:val="28"/>
          <w:szCs w:val="28"/>
        </w:rPr>
      </w:pPr>
    </w:p>
    <w:p w14:paraId="4D723D3F" w14:textId="049FD669" w:rsidR="00F941FF" w:rsidRDefault="00F941FF" w:rsidP="00B162B3">
      <w:pPr>
        <w:jc w:val="center"/>
        <w:rPr>
          <w:sz w:val="28"/>
          <w:szCs w:val="28"/>
        </w:rPr>
      </w:pPr>
    </w:p>
    <w:p w14:paraId="09062A3A" w14:textId="13AD7ABA" w:rsidR="00D85673" w:rsidRPr="00D85673" w:rsidRDefault="006A3D60" w:rsidP="00D85673">
      <w:pPr>
        <w:spacing w:line="240" w:lineRule="auto"/>
        <w:rPr>
          <w:rFonts w:eastAsia="Times New Roman" w:cs="Times New Roman"/>
          <w:color w:val="000000"/>
          <w:sz w:val="32"/>
          <w:szCs w:val="32"/>
          <w:lang w:eastAsia="en-GB"/>
        </w:rPr>
      </w:pPr>
      <w:r w:rsidRPr="00D85673">
        <w:rPr>
          <w:b/>
          <w:sz w:val="32"/>
          <w:szCs w:val="32"/>
        </w:rPr>
        <w:t xml:space="preserve">Scriptural Reasoning, with Brandon </w:t>
      </w:r>
      <w:proofErr w:type="spellStart"/>
      <w:r w:rsidRPr="00D85673">
        <w:rPr>
          <w:b/>
          <w:sz w:val="32"/>
          <w:szCs w:val="32"/>
        </w:rPr>
        <w:t>Gallacher</w:t>
      </w:r>
      <w:proofErr w:type="spellEnd"/>
      <w:r w:rsidRPr="00D85673">
        <w:rPr>
          <w:b/>
          <w:sz w:val="32"/>
          <w:szCs w:val="32"/>
        </w:rPr>
        <w:t xml:space="preserve">, </w:t>
      </w:r>
      <w:r w:rsidR="00D85673" w:rsidRPr="00D85673">
        <w:rPr>
          <w:rFonts w:eastAsia="Times New Roman" w:cs="Times New Roman"/>
          <w:color w:val="000000"/>
          <w:sz w:val="32"/>
          <w:szCs w:val="32"/>
          <w:lang w:eastAsia="en-GB"/>
        </w:rPr>
        <w:t>Lecturer of Systematic and Comparative Theology, University of Exeter</w:t>
      </w:r>
    </w:p>
    <w:p w14:paraId="06B738FB" w14:textId="7F3E5D68" w:rsidR="006A3D60" w:rsidRPr="00D85673" w:rsidRDefault="00D85673" w:rsidP="00D85673">
      <w:pPr>
        <w:spacing w:line="240" w:lineRule="auto"/>
        <w:rPr>
          <w:rFonts w:eastAsia="Times New Roman" w:cs="Times New Roman"/>
          <w:sz w:val="24"/>
          <w:szCs w:val="24"/>
          <w:lang w:eastAsia="en-GB"/>
        </w:rPr>
      </w:pPr>
      <w:r w:rsidRPr="00971E83">
        <w:rPr>
          <w:rFonts w:eastAsia="Times New Roman" w:cs="Times New Roman"/>
          <w:color w:val="000000"/>
          <w:sz w:val="24"/>
          <w:szCs w:val="24"/>
          <w:lang w:eastAsia="en-GB"/>
        </w:rPr>
        <w:t xml:space="preserve">Scriptural Reasoning is the practice in inter-religious encounter where members of different religious traditions read a selection of texts from </w:t>
      </w:r>
      <w:r w:rsidRPr="00D85673">
        <w:rPr>
          <w:rFonts w:eastAsia="Times New Roman" w:cs="Times New Roman"/>
          <w:color w:val="000000"/>
          <w:sz w:val="24"/>
          <w:szCs w:val="24"/>
          <w:lang w:eastAsia="en-GB"/>
        </w:rPr>
        <w:t xml:space="preserve">different traditions together. </w:t>
      </w:r>
      <w:r w:rsidRPr="00971E83">
        <w:rPr>
          <w:rFonts w:eastAsia="Times New Roman" w:cs="Times New Roman"/>
          <w:color w:val="000000"/>
          <w:sz w:val="24"/>
          <w:szCs w:val="24"/>
          <w:lang w:eastAsia="en-GB"/>
        </w:rPr>
        <w:t>They discuss the content of the text from their</w:t>
      </w:r>
      <w:r w:rsidRPr="00D85673">
        <w:rPr>
          <w:rFonts w:eastAsia="Times New Roman" w:cs="Times New Roman"/>
          <w:color w:val="000000"/>
          <w:sz w:val="24"/>
          <w:szCs w:val="24"/>
          <w:lang w:eastAsia="en-GB"/>
        </w:rPr>
        <w:t xml:space="preserve"> different religious traditions. </w:t>
      </w:r>
      <w:r w:rsidRPr="00971E83">
        <w:rPr>
          <w:rFonts w:eastAsia="Times New Roman" w:cs="Times New Roman"/>
          <w:color w:val="000000"/>
          <w:sz w:val="24"/>
          <w:szCs w:val="24"/>
          <w:lang w:eastAsia="en-GB"/>
        </w:rPr>
        <w:t>The aim is to learn about the practices and beliefs of the religious other and deepen one's own understanding</w:t>
      </w:r>
      <w:r w:rsidRPr="00D85673">
        <w:rPr>
          <w:rFonts w:eastAsia="Times New Roman" w:cs="Times New Roman"/>
          <w:color w:val="000000"/>
          <w:sz w:val="24"/>
          <w:szCs w:val="24"/>
          <w:lang w:eastAsia="en-GB"/>
        </w:rPr>
        <w:t>.</w:t>
      </w:r>
      <w:r w:rsidRPr="00971E83">
        <w:rPr>
          <w:rFonts w:eastAsia="Times New Roman" w:cs="Times New Roman"/>
          <w:color w:val="000000"/>
          <w:sz w:val="24"/>
          <w:szCs w:val="24"/>
          <w:lang w:eastAsia="en-GB"/>
        </w:rPr>
        <w:t xml:space="preserve"> Scriptural reasoning is a rich pedagogical resource for RE. The talk of Dr Gallaher will draw from his experience of Scriptural Reasoning in a Muslim-Christian context and how h</w:t>
      </w:r>
      <w:r w:rsidR="0072729E">
        <w:rPr>
          <w:rFonts w:eastAsia="Times New Roman" w:cs="Times New Roman"/>
          <w:color w:val="000000"/>
          <w:sz w:val="24"/>
          <w:szCs w:val="24"/>
          <w:lang w:eastAsia="en-GB"/>
        </w:rPr>
        <w:t xml:space="preserve">e adapted these resources for the </w:t>
      </w:r>
      <w:r w:rsidRPr="00971E83">
        <w:rPr>
          <w:rFonts w:eastAsia="Times New Roman" w:cs="Times New Roman"/>
          <w:color w:val="000000"/>
          <w:sz w:val="24"/>
          <w:szCs w:val="24"/>
          <w:lang w:eastAsia="en-GB"/>
        </w:rPr>
        <w:t>classroom.</w:t>
      </w:r>
    </w:p>
    <w:p w14:paraId="396F9120" w14:textId="3D30F009" w:rsidR="00B162B3" w:rsidRPr="00C37B0E" w:rsidRDefault="00CC555C" w:rsidP="00CC555C">
      <w:pPr>
        <w:spacing w:after="120" w:line="240" w:lineRule="auto"/>
        <w:jc w:val="center"/>
        <w:rPr>
          <w:b/>
          <w:color w:val="7030A0"/>
        </w:rPr>
      </w:pPr>
      <w:r w:rsidRPr="00C37B0E">
        <w:rPr>
          <w:b/>
          <w:color w:val="7030A0"/>
        </w:rPr>
        <w:t>Free and o</w:t>
      </w:r>
      <w:r w:rsidR="004F7EEB" w:rsidRPr="00C37B0E">
        <w:rPr>
          <w:b/>
          <w:color w:val="7030A0"/>
        </w:rPr>
        <w:t>pen to</w:t>
      </w:r>
      <w:r w:rsidR="00FA3A94" w:rsidRPr="00C37B0E">
        <w:rPr>
          <w:b/>
          <w:color w:val="7030A0"/>
        </w:rPr>
        <w:t> all teachers and H</w:t>
      </w:r>
      <w:r w:rsidR="00ED1D80" w:rsidRPr="00C37B0E">
        <w:rPr>
          <w:b/>
          <w:color w:val="7030A0"/>
        </w:rPr>
        <w:t>L</w:t>
      </w:r>
      <w:r w:rsidR="002306D2" w:rsidRPr="00C37B0E">
        <w:rPr>
          <w:b/>
          <w:color w:val="7030A0"/>
        </w:rPr>
        <w:t>TA</w:t>
      </w:r>
      <w:r w:rsidR="004F7EEB" w:rsidRPr="00C37B0E">
        <w:rPr>
          <w:b/>
          <w:color w:val="7030A0"/>
        </w:rPr>
        <w:t>s teaching RE at Primary </w:t>
      </w:r>
      <w:r w:rsidR="00ED1D80" w:rsidRPr="00C37B0E">
        <w:rPr>
          <w:b/>
          <w:color w:val="7030A0"/>
        </w:rPr>
        <w:t>an</w:t>
      </w:r>
      <w:r w:rsidR="00FA3A94" w:rsidRPr="00C37B0E">
        <w:rPr>
          <w:b/>
          <w:color w:val="7030A0"/>
        </w:rPr>
        <w:t>d Secondary</w:t>
      </w:r>
      <w:r w:rsidRPr="00C37B0E">
        <w:rPr>
          <w:b/>
          <w:color w:val="7030A0"/>
        </w:rPr>
        <w:t xml:space="preserve">.  </w:t>
      </w:r>
      <w:r w:rsidR="00FA3A94" w:rsidRPr="00C37B0E">
        <w:rPr>
          <w:b/>
          <w:color w:val="7030A0"/>
        </w:rPr>
        <w:t>Everyone is very welcome!</w:t>
      </w:r>
      <w:r w:rsidR="00ED1D80" w:rsidRPr="00C37B0E">
        <w:rPr>
          <w:b/>
          <w:color w:val="7030A0"/>
        </w:rPr>
        <w:t xml:space="preserve"> </w:t>
      </w:r>
    </w:p>
    <w:p w14:paraId="16054521" w14:textId="1C37C9AB" w:rsidR="002306D2" w:rsidRDefault="00D85673" w:rsidP="002306D2">
      <w:pPr>
        <w:spacing w:after="120" w:line="240" w:lineRule="auto"/>
        <w:jc w:val="center"/>
      </w:pPr>
      <w:r>
        <w:t>More details</w:t>
      </w:r>
      <w:r w:rsidR="00CC555C">
        <w:t>:</w:t>
      </w:r>
      <w:r w:rsidR="002306D2">
        <w:t xml:space="preserve"> </w:t>
      </w:r>
      <w:hyperlink r:id="rId9" w:history="1">
        <w:r w:rsidRPr="001064FE">
          <w:rPr>
            <w:rStyle w:val="Hyperlink"/>
          </w:rPr>
          <w:t>efpawson@gmail.com</w:t>
        </w:r>
      </w:hyperlink>
      <w:r>
        <w:t xml:space="preserve">; </w:t>
      </w:r>
      <w:hyperlink r:id="rId10" w:history="1">
        <w:r w:rsidRPr="001064FE">
          <w:rPr>
            <w:rStyle w:val="Hyperlink"/>
          </w:rPr>
          <w:t>rachel.willcocks@exmouthcollege.devon.sch.uk</w:t>
        </w:r>
      </w:hyperlink>
      <w:r>
        <w:t xml:space="preserve">; </w:t>
      </w:r>
      <w:hyperlink r:id="rId11" w:history="1">
        <w:r w:rsidRPr="001064FE">
          <w:rPr>
            <w:rStyle w:val="Hyperlink"/>
          </w:rPr>
          <w:t>tatiana.wilson@exeter.anglican.org</w:t>
        </w:r>
      </w:hyperlink>
    </w:p>
    <w:p w14:paraId="20ADE013" w14:textId="77777777" w:rsidR="00B77BA4" w:rsidRDefault="00B77BA4" w:rsidP="00B77BA4">
      <w:pPr>
        <w:spacing w:after="0"/>
        <w:rPr>
          <w:b/>
          <w:bCs/>
          <w:sz w:val="28"/>
          <w:szCs w:val="32"/>
          <w:u w:val="single"/>
        </w:rPr>
      </w:pPr>
    </w:p>
    <w:p w14:paraId="283945C4" w14:textId="10E0F1EE" w:rsidR="00B77BA4" w:rsidRDefault="00B77BA4" w:rsidP="00B77BA4">
      <w:pPr>
        <w:spacing w:after="0"/>
        <w:rPr>
          <w:b/>
          <w:bCs/>
          <w:sz w:val="28"/>
          <w:szCs w:val="32"/>
          <w:u w:val="single"/>
        </w:rPr>
      </w:pPr>
      <w:r>
        <w:rPr>
          <w:b/>
          <w:bCs/>
          <w:sz w:val="28"/>
          <w:szCs w:val="32"/>
          <w:u w:val="single"/>
        </w:rPr>
        <w:t>Exmouth Community College: Specific Directions:</w:t>
      </w:r>
    </w:p>
    <w:p w14:paraId="38362973" w14:textId="23BF4909" w:rsidR="00B77BA4" w:rsidRPr="007C053B" w:rsidRDefault="00B77BA4" w:rsidP="00B77BA4">
      <w:pPr>
        <w:spacing w:after="0"/>
        <w:rPr>
          <w:b/>
          <w:u w:val="single"/>
        </w:rPr>
      </w:pPr>
      <w:r>
        <w:rPr>
          <w:color w:val="000000"/>
          <w:shd w:val="clear" w:color="auto" w:fill="FFFFFF"/>
        </w:rPr>
        <w:t>W</w:t>
      </w:r>
      <w:r w:rsidR="00B45CBC">
        <w:rPr>
          <w:color w:val="000000"/>
          <w:shd w:val="clear" w:color="auto" w:fill="FFFFFF"/>
        </w:rPr>
        <w:t>e are on the Green Close site. Coming from Exeter, i</w:t>
      </w:r>
      <w:r>
        <w:rPr>
          <w:color w:val="000000"/>
          <w:shd w:val="clear" w:color="auto" w:fill="FFFFFF"/>
        </w:rPr>
        <w:t>f you turn</w:t>
      </w:r>
      <w:r w:rsidR="00B45CBC">
        <w:rPr>
          <w:color w:val="000000"/>
          <w:shd w:val="clear" w:color="auto" w:fill="FFFFFF"/>
        </w:rPr>
        <w:t xml:space="preserve"> left</w:t>
      </w:r>
      <w:r>
        <w:rPr>
          <w:color w:val="000000"/>
          <w:shd w:val="clear" w:color="auto" w:fill="FFFFFF"/>
        </w:rPr>
        <w:t xml:space="preserve"> down Gipsy Lane, go left at the roundabout at the bottom, drive past the tennis centre. Turn right at the next mini roundabout onto Moorfield Road. The best entrance is on Moorfield Road and is a direct right after the Zebra Crossing. Park in the Coach park and I will leave directions/a member of my department to direct people further! Do not arrive until after 3:20 because the school busses will still be around.</w:t>
      </w:r>
    </w:p>
    <w:p w14:paraId="241A54C0" w14:textId="77777777" w:rsidR="00D85673" w:rsidRDefault="00D85673" w:rsidP="00B77BA4">
      <w:pPr>
        <w:spacing w:after="120" w:line="240" w:lineRule="auto"/>
      </w:pPr>
    </w:p>
    <w:p w14:paraId="32A6082F" w14:textId="77777777" w:rsidR="00ED1D80" w:rsidRPr="00CC555C" w:rsidRDefault="00FA3A94" w:rsidP="002306D2">
      <w:pPr>
        <w:spacing w:after="120" w:line="240" w:lineRule="auto"/>
        <w:jc w:val="center"/>
        <w:rPr>
          <w:sz w:val="16"/>
          <w:szCs w:val="16"/>
        </w:rPr>
      </w:pPr>
      <w:r w:rsidRPr="00CC555C">
        <w:rPr>
          <w:sz w:val="16"/>
          <w:szCs w:val="16"/>
        </w:rPr>
        <w:t>Hubs are affiliated to the National Association of Teachers of RE ​</w:t>
      </w:r>
      <w:hyperlink r:id="rId12" w:history="1">
        <w:r w:rsidR="00ED1D80" w:rsidRPr="00CC555C">
          <w:rPr>
            <w:rStyle w:val="Hyperlink"/>
            <w:sz w:val="16"/>
            <w:szCs w:val="16"/>
          </w:rPr>
          <w:t>www.natre.org.uk/</w:t>
        </w:r>
      </w:hyperlink>
    </w:p>
    <w:p w14:paraId="31A36B6D" w14:textId="74DADBD7" w:rsidR="00ED1D80" w:rsidRPr="005B11E5" w:rsidRDefault="00FA3A94" w:rsidP="005B11E5">
      <w:pPr>
        <w:spacing w:after="120" w:line="240" w:lineRule="auto"/>
        <w:jc w:val="center"/>
        <w:rPr>
          <w:sz w:val="16"/>
          <w:szCs w:val="16"/>
        </w:rPr>
      </w:pPr>
      <w:r w:rsidRPr="00CC555C">
        <w:rPr>
          <w:sz w:val="16"/>
          <w:szCs w:val="16"/>
        </w:rPr>
        <w:t>   For further details of our programme and its partners, please visit our website ​</w:t>
      </w:r>
      <w:r w:rsidR="00ED1D80" w:rsidRPr="005B11E5">
        <w:rPr>
          <w:sz w:val="16"/>
          <w:szCs w:val="16"/>
        </w:rPr>
        <w:t>www.ltlre.org</w:t>
      </w:r>
    </w:p>
    <w:sectPr w:rsidR="00ED1D80" w:rsidRPr="005B11E5" w:rsidSect="00C37B0E">
      <w:pgSz w:w="12240" w:h="15840"/>
      <w:pgMar w:top="1134" w:right="104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03461F"/>
    <w:multiLevelType w:val="hybridMultilevel"/>
    <w:tmpl w:val="9C2CE53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A94"/>
    <w:rsid w:val="0011477A"/>
    <w:rsid w:val="002306D2"/>
    <w:rsid w:val="00405FEA"/>
    <w:rsid w:val="004501B2"/>
    <w:rsid w:val="0046395F"/>
    <w:rsid w:val="004F7EEB"/>
    <w:rsid w:val="005B11E5"/>
    <w:rsid w:val="005C75D4"/>
    <w:rsid w:val="0063664E"/>
    <w:rsid w:val="00646177"/>
    <w:rsid w:val="00666903"/>
    <w:rsid w:val="006A3D60"/>
    <w:rsid w:val="006D22E9"/>
    <w:rsid w:val="0072729E"/>
    <w:rsid w:val="00751B88"/>
    <w:rsid w:val="0077541B"/>
    <w:rsid w:val="007B18A3"/>
    <w:rsid w:val="00875B8B"/>
    <w:rsid w:val="0097547E"/>
    <w:rsid w:val="00B162B3"/>
    <w:rsid w:val="00B23209"/>
    <w:rsid w:val="00B45CBC"/>
    <w:rsid w:val="00B77BA4"/>
    <w:rsid w:val="00C37B0E"/>
    <w:rsid w:val="00C43766"/>
    <w:rsid w:val="00CC50EF"/>
    <w:rsid w:val="00CC555C"/>
    <w:rsid w:val="00CE5482"/>
    <w:rsid w:val="00CF4AB6"/>
    <w:rsid w:val="00D85673"/>
    <w:rsid w:val="00EA672F"/>
    <w:rsid w:val="00ED1D80"/>
    <w:rsid w:val="00F941FF"/>
    <w:rsid w:val="00FA34C0"/>
    <w:rsid w:val="00FA3A94"/>
    <w:rsid w:val="00FD3748"/>
    <w:rsid w:val="00FD7411"/>
    <w:rsid w:val="00FF0A82"/>
    <w:rsid w:val="00FF501B"/>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6F1403"/>
  <w15:docId w15:val="{593C4166-AB63-4C75-B42D-55EFDA075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3A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A94"/>
    <w:rPr>
      <w:rFonts w:ascii="Tahoma" w:hAnsi="Tahoma" w:cs="Tahoma"/>
      <w:sz w:val="16"/>
      <w:szCs w:val="16"/>
      <w:lang w:val="en-GB"/>
    </w:rPr>
  </w:style>
  <w:style w:type="character" w:customStyle="1" w:styleId="xbe">
    <w:name w:val="_xbe"/>
    <w:basedOn w:val="DefaultParagraphFont"/>
    <w:rsid w:val="00FA3A94"/>
  </w:style>
  <w:style w:type="paragraph" w:styleId="ListParagraph">
    <w:name w:val="List Paragraph"/>
    <w:basedOn w:val="Normal"/>
    <w:uiPriority w:val="34"/>
    <w:qFormat/>
    <w:rsid w:val="00B162B3"/>
    <w:pPr>
      <w:ind w:left="720"/>
      <w:contextualSpacing/>
    </w:pPr>
  </w:style>
  <w:style w:type="character" w:styleId="Hyperlink">
    <w:name w:val="Hyperlink"/>
    <w:basedOn w:val="DefaultParagraphFont"/>
    <w:uiPriority w:val="99"/>
    <w:unhideWhenUsed/>
    <w:rsid w:val="00B162B3"/>
    <w:rPr>
      <w:color w:val="0000FF" w:themeColor="hyperlink"/>
      <w:u w:val="single"/>
    </w:rPr>
  </w:style>
  <w:style w:type="paragraph" w:styleId="NoSpacing">
    <w:name w:val="No Spacing"/>
    <w:uiPriority w:val="1"/>
    <w:qFormat/>
    <w:rsid w:val="00FF501B"/>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6139451">
      <w:bodyDiv w:val="1"/>
      <w:marLeft w:val="0"/>
      <w:marRight w:val="0"/>
      <w:marTop w:val="0"/>
      <w:marBottom w:val="0"/>
      <w:divBdr>
        <w:top w:val="none" w:sz="0" w:space="0" w:color="auto"/>
        <w:left w:val="none" w:sz="0" w:space="0" w:color="auto"/>
        <w:bottom w:val="none" w:sz="0" w:space="0" w:color="auto"/>
        <w:right w:val="none" w:sz="0" w:space="0" w:color="auto"/>
      </w:divBdr>
      <w:divsChild>
        <w:div w:id="190655068">
          <w:marLeft w:val="0"/>
          <w:marRight w:val="0"/>
          <w:marTop w:val="0"/>
          <w:marBottom w:val="0"/>
          <w:divBdr>
            <w:top w:val="none" w:sz="0" w:space="0" w:color="auto"/>
            <w:left w:val="none" w:sz="0" w:space="0" w:color="auto"/>
            <w:bottom w:val="none" w:sz="0" w:space="0" w:color="auto"/>
            <w:right w:val="none" w:sz="0" w:space="0" w:color="auto"/>
          </w:divBdr>
        </w:div>
        <w:div w:id="579876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tatiana.wilson@exeter.anglican.org" TargetMode="External"/><Relationship Id="rId12" Type="http://schemas.openxmlformats.org/officeDocument/2006/relationships/hyperlink" Target="http://www.natre.org.uk/"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google.co.uk/url?sa=i&amp;rct=j&amp;q=&amp;esrc=s&amp;source=images&amp;cd=&amp;cad=rja&amp;uact=8&amp;ved=0ahUKEwi2lYTEuujMAhXqAsAKHXtBCZ4QjRwIBw&amp;url=http://ltlre.org/&amp;bvm=bv.122448493,d.ZGg&amp;psig=AFQjCNGgEM1dgM8kndep0vjol-jgXsz6jA&amp;ust=1463826927424278" TargetMode="Externa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yperlink" Target="mailto:efpawson@gmail.com" TargetMode="External"/><Relationship Id="rId10" Type="http://schemas.openxmlformats.org/officeDocument/2006/relationships/hyperlink" Target="mailto:rachel.willcocks@exmouthcollege.devon.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1732</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Pawson</dc:creator>
  <cp:lastModifiedBy>Ed Pawson</cp:lastModifiedBy>
  <cp:revision>2</cp:revision>
  <cp:lastPrinted>2016-05-20T12:00:00Z</cp:lastPrinted>
  <dcterms:created xsi:type="dcterms:W3CDTF">2017-04-06T18:15:00Z</dcterms:created>
  <dcterms:modified xsi:type="dcterms:W3CDTF">2017-04-06T18:15:00Z</dcterms:modified>
</cp:coreProperties>
</file>