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474D8F" w14:textId="7EDCD8BA" w:rsidR="00FA3A94" w:rsidRDefault="00FA3A94" w:rsidP="00FA3A94">
      <w:r>
        <w:rPr>
          <w:noProof/>
          <w:color w:val="0000FF"/>
          <w:lang w:eastAsia="en-GB"/>
        </w:rPr>
        <w:drawing>
          <wp:anchor distT="0" distB="0" distL="114300" distR="114300" simplePos="0" relativeHeight="251658240" behindDoc="1" locked="0" layoutInCell="1" allowOverlap="1" wp14:anchorId="655D146E" wp14:editId="59BBB016">
            <wp:simplePos x="0" y="0"/>
            <wp:positionH relativeFrom="column">
              <wp:posOffset>1608455</wp:posOffset>
            </wp:positionH>
            <wp:positionV relativeFrom="paragraph">
              <wp:posOffset>-720090</wp:posOffset>
            </wp:positionV>
            <wp:extent cx="3057525" cy="2136140"/>
            <wp:effectExtent l="0" t="0" r="9525" b="0"/>
            <wp:wrapTight wrapText="bothSides">
              <wp:wrapPolygon edited="0">
                <wp:start x="9690" y="1541"/>
                <wp:lineTo x="8613" y="2119"/>
                <wp:lineTo x="5518" y="4430"/>
                <wp:lineTo x="4845" y="6357"/>
                <wp:lineTo x="4172" y="7898"/>
                <wp:lineTo x="0" y="14254"/>
                <wp:lineTo x="0" y="17337"/>
                <wp:lineTo x="2557" y="17914"/>
                <wp:lineTo x="2422" y="19455"/>
                <wp:lineTo x="3499" y="19841"/>
                <wp:lineTo x="18841" y="19841"/>
                <wp:lineTo x="19245" y="18300"/>
                <wp:lineTo x="21533" y="17337"/>
                <wp:lineTo x="21533" y="14254"/>
                <wp:lineTo x="13323" y="14254"/>
                <wp:lineTo x="17764" y="8090"/>
                <wp:lineTo x="16419" y="4430"/>
                <wp:lineTo x="13323" y="2119"/>
                <wp:lineTo x="12247" y="1541"/>
                <wp:lineTo x="9690" y="1541"/>
              </wp:wrapPolygon>
            </wp:wrapTight>
            <wp:docPr id="1" name="Picture 1" descr="http://ltlre.org/wp-content/uploads/2015/07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ltlre.org/wp-content/uploads/2015/07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773566" w14:textId="77777777" w:rsidR="00FA3A94" w:rsidRDefault="00FA3A94" w:rsidP="00FA3A94">
      <w:pPr>
        <w:jc w:val="center"/>
      </w:pPr>
    </w:p>
    <w:p w14:paraId="07486AB7" w14:textId="77777777" w:rsidR="00FA3A94" w:rsidRDefault="00FA3A94" w:rsidP="00FA3A94"/>
    <w:p w14:paraId="0032AE19" w14:textId="77777777" w:rsidR="00FA3A94" w:rsidRDefault="00FA3A94" w:rsidP="00FA3A94"/>
    <w:p w14:paraId="334DB0BA" w14:textId="6CBD868A" w:rsidR="00FA3A94" w:rsidRPr="00C64E97" w:rsidRDefault="00FA3A94" w:rsidP="00666903">
      <w:pPr>
        <w:spacing w:before="360"/>
        <w:jc w:val="center"/>
        <w:rPr>
          <w:b/>
          <w:sz w:val="36"/>
          <w:szCs w:val="40"/>
        </w:rPr>
      </w:pPr>
      <w:r w:rsidRPr="00C64E97">
        <w:rPr>
          <w:b/>
          <w:sz w:val="36"/>
          <w:szCs w:val="40"/>
        </w:rPr>
        <w:t>AN INVITATION</w:t>
      </w:r>
      <w:r w:rsidR="00C64E97" w:rsidRPr="00C64E97">
        <w:rPr>
          <w:sz w:val="24"/>
        </w:rPr>
        <w:t xml:space="preserve"> </w:t>
      </w:r>
    </w:p>
    <w:p w14:paraId="46819987" w14:textId="7DAFD60A" w:rsidR="00FA3A94" w:rsidRPr="00C64E97" w:rsidRDefault="00FA3A94" w:rsidP="00751B88">
      <w:pPr>
        <w:spacing w:after="0"/>
        <w:jc w:val="center"/>
        <w:rPr>
          <w:sz w:val="36"/>
          <w:szCs w:val="40"/>
        </w:rPr>
      </w:pPr>
      <w:r w:rsidRPr="00C64E97">
        <w:rPr>
          <w:sz w:val="36"/>
          <w:szCs w:val="40"/>
        </w:rPr>
        <w:t>to the </w:t>
      </w:r>
      <w:r w:rsidR="00A0461C" w:rsidRPr="00C64E97">
        <w:rPr>
          <w:b/>
          <w:color w:val="E33620"/>
          <w:sz w:val="36"/>
          <w:szCs w:val="40"/>
        </w:rPr>
        <w:t>Taunton Area</w:t>
      </w:r>
      <w:r w:rsidR="002306D2" w:rsidRPr="00C64E97">
        <w:rPr>
          <w:b/>
          <w:color w:val="E33620"/>
          <w:sz w:val="36"/>
          <w:szCs w:val="40"/>
        </w:rPr>
        <w:t xml:space="preserve"> </w:t>
      </w:r>
      <w:r w:rsidR="00751B88" w:rsidRPr="00C64E97">
        <w:rPr>
          <w:b/>
          <w:color w:val="E33620"/>
          <w:sz w:val="36"/>
          <w:szCs w:val="40"/>
        </w:rPr>
        <w:t xml:space="preserve">RE </w:t>
      </w:r>
      <w:r w:rsidRPr="00C64E97">
        <w:rPr>
          <w:b/>
          <w:color w:val="E33620"/>
          <w:sz w:val="36"/>
          <w:szCs w:val="40"/>
        </w:rPr>
        <w:t>Hub Meeting</w:t>
      </w:r>
    </w:p>
    <w:p w14:paraId="74EB9C9E" w14:textId="21DE2E6C" w:rsidR="00751B88" w:rsidRPr="00C64E97" w:rsidRDefault="00751B88" w:rsidP="00751B88">
      <w:pPr>
        <w:spacing w:after="0"/>
        <w:jc w:val="center"/>
        <w:rPr>
          <w:sz w:val="18"/>
          <w:szCs w:val="20"/>
        </w:rPr>
      </w:pPr>
      <w:r w:rsidRPr="00C64E97">
        <w:rPr>
          <w:sz w:val="18"/>
          <w:szCs w:val="20"/>
        </w:rPr>
        <w:t>termly twilight network group</w:t>
      </w:r>
      <w:r w:rsidR="009210CB">
        <w:rPr>
          <w:sz w:val="18"/>
          <w:szCs w:val="20"/>
        </w:rPr>
        <w:t xml:space="preserve"> for primary and secondary teachers of RE</w:t>
      </w:r>
    </w:p>
    <w:p w14:paraId="0DE44BAB" w14:textId="74444757" w:rsidR="00FA3A94" w:rsidRPr="00C64E97" w:rsidRDefault="00667AF9" w:rsidP="00751B88">
      <w:pPr>
        <w:spacing w:before="120"/>
        <w:jc w:val="center"/>
        <w:rPr>
          <w:sz w:val="28"/>
          <w:szCs w:val="32"/>
        </w:rPr>
      </w:pPr>
      <w:r>
        <w:rPr>
          <w:sz w:val="28"/>
          <w:szCs w:val="32"/>
        </w:rPr>
        <w:t>Tuesday 13</w:t>
      </w:r>
      <w:r w:rsidRPr="00667AF9">
        <w:rPr>
          <w:sz w:val="28"/>
          <w:szCs w:val="32"/>
          <w:vertAlign w:val="superscript"/>
        </w:rPr>
        <w:t>th</w:t>
      </w:r>
      <w:r>
        <w:rPr>
          <w:sz w:val="28"/>
          <w:szCs w:val="32"/>
        </w:rPr>
        <w:t xml:space="preserve"> June 2017</w:t>
      </w:r>
    </w:p>
    <w:p w14:paraId="0A3792C0" w14:textId="23A28EA0" w:rsidR="00FA3A94" w:rsidRPr="00C64E97" w:rsidRDefault="00FA3A94" w:rsidP="00B162B3">
      <w:pPr>
        <w:jc w:val="center"/>
        <w:rPr>
          <w:sz w:val="28"/>
          <w:szCs w:val="32"/>
        </w:rPr>
      </w:pPr>
      <w:r w:rsidRPr="00C64E97">
        <w:rPr>
          <w:sz w:val="28"/>
          <w:szCs w:val="32"/>
        </w:rPr>
        <w:t>4:00</w:t>
      </w:r>
      <w:r w:rsidR="00A0461C" w:rsidRPr="00C64E97">
        <w:rPr>
          <w:sz w:val="28"/>
          <w:szCs w:val="32"/>
        </w:rPr>
        <w:t>-5:30</w:t>
      </w:r>
      <w:r w:rsidRPr="00C64E97">
        <w:rPr>
          <w:sz w:val="28"/>
          <w:szCs w:val="32"/>
        </w:rPr>
        <w:t>pm</w:t>
      </w:r>
      <w:r w:rsidR="00C64E97" w:rsidRPr="00C64E97">
        <w:rPr>
          <w:sz w:val="24"/>
        </w:rPr>
        <w:t xml:space="preserve"> </w:t>
      </w:r>
    </w:p>
    <w:p w14:paraId="42A27080" w14:textId="0C1108F6" w:rsidR="00667AF9" w:rsidRPr="00667AF9" w:rsidRDefault="006D050C" w:rsidP="00667AF9">
      <w:pPr>
        <w:jc w:val="center"/>
        <w:rPr>
          <w:rFonts w:eastAsia="Times New Roman" w:cs="Times New Roman"/>
          <w:b/>
          <w:sz w:val="32"/>
          <w:szCs w:val="32"/>
          <w:lang w:eastAsia="en-GB"/>
        </w:rPr>
      </w:pPr>
      <w:r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051ADA32" wp14:editId="2D84C3E8">
            <wp:simplePos x="0" y="0"/>
            <wp:positionH relativeFrom="column">
              <wp:posOffset>1771650</wp:posOffset>
            </wp:positionH>
            <wp:positionV relativeFrom="paragraph">
              <wp:posOffset>358140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000"/>
                <wp:lineTo x="21000" y="21000"/>
                <wp:lineTo x="2100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3C182717" wp14:editId="041B6BC4">
            <wp:simplePos x="0" y="0"/>
            <wp:positionH relativeFrom="column">
              <wp:posOffset>2645410</wp:posOffset>
            </wp:positionH>
            <wp:positionV relativeFrom="paragraph">
              <wp:posOffset>358775</wp:posOffset>
            </wp:positionV>
            <wp:extent cx="1563370" cy="866140"/>
            <wp:effectExtent l="0" t="0" r="11430" b="0"/>
            <wp:wrapTight wrapText="bothSides">
              <wp:wrapPolygon edited="0">
                <wp:start x="0" y="0"/>
                <wp:lineTo x="0" y="20903"/>
                <wp:lineTo x="21407" y="20903"/>
                <wp:lineTo x="2140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D7B" w:rsidRPr="00D77D7B">
        <w:rPr>
          <w:noProof/>
          <w:sz w:val="28"/>
          <w:szCs w:val="32"/>
          <w:lang w:eastAsia="en-GB"/>
        </w:rPr>
        <w:drawing>
          <wp:anchor distT="0" distB="0" distL="114300" distR="114300" simplePos="0" relativeHeight="251661312" behindDoc="0" locked="0" layoutInCell="1" allowOverlap="1" wp14:anchorId="485EDF37" wp14:editId="751C57E2">
            <wp:simplePos x="0" y="0"/>
            <wp:positionH relativeFrom="column">
              <wp:posOffset>4240530</wp:posOffset>
            </wp:positionH>
            <wp:positionV relativeFrom="paragraph">
              <wp:posOffset>358140</wp:posOffset>
            </wp:positionV>
            <wp:extent cx="741680" cy="914400"/>
            <wp:effectExtent l="0" t="0" r="0" b="0"/>
            <wp:wrapTight wrapText="bothSides">
              <wp:wrapPolygon edited="0">
                <wp:start x="0" y="0"/>
                <wp:lineTo x="0" y="21000"/>
                <wp:lineTo x="20712" y="21000"/>
                <wp:lineTo x="20712" y="0"/>
                <wp:lineTo x="0" y="0"/>
              </wp:wrapPolygon>
            </wp:wrapTight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68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667AF9" w:rsidRPr="00667AF9">
        <w:rPr>
          <w:rFonts w:eastAsia="Times New Roman" w:cs="Times New Roman"/>
          <w:b/>
          <w:color w:val="000000"/>
          <w:sz w:val="32"/>
          <w:szCs w:val="32"/>
          <w:lang w:eastAsia="en-GB"/>
        </w:rPr>
        <w:t>Heathfield</w:t>
      </w:r>
      <w:proofErr w:type="spellEnd"/>
      <w:r w:rsidR="00667AF9" w:rsidRPr="00667AF9">
        <w:rPr>
          <w:rFonts w:eastAsia="Times New Roman" w:cs="Times New Roman"/>
          <w:b/>
          <w:color w:val="000000"/>
          <w:sz w:val="32"/>
          <w:szCs w:val="32"/>
          <w:lang w:eastAsia="en-GB"/>
        </w:rPr>
        <w:t xml:space="preserve"> Community School, Taunton TA2 8PD</w:t>
      </w:r>
    </w:p>
    <w:p w14:paraId="11058900" w14:textId="4CA90AD2" w:rsidR="00FA3A94" w:rsidRDefault="00FA3A94" w:rsidP="00B162B3">
      <w:pPr>
        <w:jc w:val="center"/>
        <w:rPr>
          <w:sz w:val="28"/>
          <w:szCs w:val="32"/>
        </w:rPr>
      </w:pPr>
    </w:p>
    <w:p w14:paraId="51B42787" w14:textId="77777777" w:rsidR="001B2D06" w:rsidRDefault="001B2D06" w:rsidP="00667AF9">
      <w:pPr>
        <w:jc w:val="center"/>
        <w:rPr>
          <w:b/>
          <w:color w:val="E33620"/>
          <w:sz w:val="24"/>
          <w:szCs w:val="28"/>
        </w:rPr>
      </w:pPr>
    </w:p>
    <w:p w14:paraId="075D402F" w14:textId="77777777" w:rsidR="001B2D06" w:rsidRDefault="001B2D06" w:rsidP="00667AF9">
      <w:pPr>
        <w:jc w:val="center"/>
        <w:rPr>
          <w:b/>
          <w:color w:val="E33620"/>
          <w:sz w:val="24"/>
          <w:szCs w:val="28"/>
        </w:rPr>
      </w:pPr>
    </w:p>
    <w:p w14:paraId="4256D224" w14:textId="22E73D14" w:rsidR="002306D2" w:rsidRPr="00667AF9" w:rsidRDefault="005C75D4" w:rsidP="00667AF9">
      <w:pPr>
        <w:jc w:val="center"/>
        <w:rPr>
          <w:b/>
          <w:color w:val="E33620"/>
          <w:sz w:val="24"/>
          <w:szCs w:val="28"/>
        </w:rPr>
      </w:pPr>
      <w:r w:rsidRPr="00C64E97">
        <w:rPr>
          <w:b/>
          <w:color w:val="E33620"/>
          <w:sz w:val="24"/>
          <w:szCs w:val="28"/>
        </w:rPr>
        <w:t>Are you a teacher of RE looking for ideas, support and inspiration?</w:t>
      </w:r>
    </w:p>
    <w:p w14:paraId="579121E0" w14:textId="77777777" w:rsidR="00667AF9" w:rsidRPr="006D050C" w:rsidRDefault="00C64E97" w:rsidP="00667AF9">
      <w:pPr>
        <w:rPr>
          <w:i/>
          <w:sz w:val="28"/>
          <w:szCs w:val="28"/>
        </w:rPr>
      </w:pPr>
      <w:r w:rsidRPr="006D050C">
        <w:rPr>
          <w:sz w:val="28"/>
          <w:szCs w:val="28"/>
        </w:rPr>
        <w:t>Agenda:</w:t>
      </w:r>
      <w:r w:rsidR="006577BE" w:rsidRPr="006D050C">
        <w:rPr>
          <w:sz w:val="28"/>
          <w:szCs w:val="28"/>
        </w:rPr>
        <w:t xml:space="preserve"> </w:t>
      </w:r>
    </w:p>
    <w:p w14:paraId="53CFD1AC" w14:textId="67AB104C" w:rsidR="00C64E97" w:rsidRPr="00F31BB9" w:rsidRDefault="0046581B" w:rsidP="00667AF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6D050C">
        <w:rPr>
          <w:sz w:val="28"/>
          <w:szCs w:val="28"/>
        </w:rPr>
        <w:t>Primary focus</w:t>
      </w:r>
      <w:r w:rsidRPr="00F31BB9">
        <w:rPr>
          <w:sz w:val="28"/>
          <w:szCs w:val="28"/>
        </w:rPr>
        <w:t xml:space="preserve">: </w:t>
      </w:r>
      <w:r w:rsidR="00F31BB9">
        <w:rPr>
          <w:sz w:val="28"/>
          <w:szCs w:val="28"/>
        </w:rPr>
        <w:t>Introduction to Philosophy 4 C</w:t>
      </w:r>
      <w:r w:rsidR="00F31BB9" w:rsidRPr="00F31BB9">
        <w:rPr>
          <w:sz w:val="28"/>
          <w:szCs w:val="28"/>
        </w:rPr>
        <w:t>hildren</w:t>
      </w:r>
      <w:bookmarkStart w:id="0" w:name="_GoBack"/>
      <w:bookmarkEnd w:id="0"/>
    </w:p>
    <w:p w14:paraId="66ABA78C" w14:textId="200B680F" w:rsidR="00C64E97" w:rsidRPr="006D050C" w:rsidRDefault="0046581B" w:rsidP="00667AF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6D050C">
        <w:rPr>
          <w:sz w:val="28"/>
          <w:szCs w:val="28"/>
        </w:rPr>
        <w:t xml:space="preserve">Secondary focus: </w:t>
      </w:r>
      <w:r w:rsidR="00667AF9" w:rsidRPr="006D050C">
        <w:rPr>
          <w:sz w:val="28"/>
          <w:szCs w:val="28"/>
        </w:rPr>
        <w:t xml:space="preserve">updates and resources for </w:t>
      </w:r>
      <w:r w:rsidRPr="006D050C">
        <w:rPr>
          <w:sz w:val="28"/>
          <w:szCs w:val="28"/>
        </w:rPr>
        <w:t xml:space="preserve">new </w:t>
      </w:r>
      <w:r w:rsidR="00667AF9" w:rsidRPr="006D050C">
        <w:rPr>
          <w:sz w:val="28"/>
          <w:szCs w:val="28"/>
        </w:rPr>
        <w:t xml:space="preserve">GCSE </w:t>
      </w:r>
      <w:r w:rsidRPr="006D050C">
        <w:rPr>
          <w:sz w:val="28"/>
          <w:szCs w:val="28"/>
        </w:rPr>
        <w:t xml:space="preserve">spec </w:t>
      </w:r>
      <w:r w:rsidR="00667AF9" w:rsidRPr="006D050C">
        <w:rPr>
          <w:sz w:val="28"/>
          <w:szCs w:val="28"/>
        </w:rPr>
        <w:t>courses</w:t>
      </w:r>
    </w:p>
    <w:p w14:paraId="51F4C8D5" w14:textId="75DEAC66" w:rsidR="00CC555C" w:rsidRPr="00667AF9" w:rsidRDefault="00C64E97" w:rsidP="00667AF9">
      <w:pPr>
        <w:jc w:val="center"/>
        <w:rPr>
          <w:b/>
          <w:color w:val="FF0000"/>
          <w:sz w:val="24"/>
        </w:rPr>
      </w:pPr>
      <w:r w:rsidRPr="00C64E97">
        <w:rPr>
          <w:b/>
          <w:color w:val="FF0000"/>
          <w:sz w:val="24"/>
        </w:rPr>
        <w:t>Refreshments available</w:t>
      </w:r>
      <w:r w:rsidR="006D050C">
        <w:rPr>
          <w:b/>
          <w:color w:val="FF0000"/>
          <w:sz w:val="24"/>
        </w:rPr>
        <w:t xml:space="preserve"> on arrival</w:t>
      </w:r>
    </w:p>
    <w:p w14:paraId="396F9120" w14:textId="3D30F009" w:rsidR="00B162B3" w:rsidRPr="006D050C" w:rsidRDefault="00CC555C" w:rsidP="00CC555C">
      <w:pPr>
        <w:spacing w:after="120" w:line="240" w:lineRule="auto"/>
        <w:jc w:val="center"/>
      </w:pPr>
      <w:r w:rsidRPr="006D050C">
        <w:t>Free and o</w:t>
      </w:r>
      <w:r w:rsidR="004F7EEB" w:rsidRPr="006D050C">
        <w:t>pen to</w:t>
      </w:r>
      <w:r w:rsidR="00FA3A94" w:rsidRPr="006D050C">
        <w:t> all teachers and H</w:t>
      </w:r>
      <w:r w:rsidR="00ED1D80" w:rsidRPr="006D050C">
        <w:t>L</w:t>
      </w:r>
      <w:r w:rsidR="002306D2" w:rsidRPr="006D050C">
        <w:t>TA</w:t>
      </w:r>
      <w:r w:rsidR="004F7EEB" w:rsidRPr="006D050C">
        <w:t>s teaching RE at Primary </w:t>
      </w:r>
      <w:r w:rsidR="00ED1D80" w:rsidRPr="006D050C">
        <w:t>an</w:t>
      </w:r>
      <w:r w:rsidR="00FA3A94" w:rsidRPr="006D050C">
        <w:t>d Secondary</w:t>
      </w:r>
      <w:r w:rsidRPr="006D050C">
        <w:t xml:space="preserve">.  </w:t>
      </w:r>
      <w:r w:rsidR="00FA3A94" w:rsidRPr="006D050C">
        <w:t>Everyone is very welcome!</w:t>
      </w:r>
      <w:r w:rsidR="00ED1D80" w:rsidRPr="006D050C">
        <w:t xml:space="preserve"> </w:t>
      </w:r>
    </w:p>
    <w:p w14:paraId="1814C53E" w14:textId="7F37E240" w:rsidR="009210CB" w:rsidRPr="00C64E97" w:rsidRDefault="00ED1D80" w:rsidP="009210CB">
      <w:pPr>
        <w:spacing w:after="120" w:line="240" w:lineRule="auto"/>
        <w:jc w:val="center"/>
        <w:rPr>
          <w:sz w:val="20"/>
        </w:rPr>
      </w:pPr>
      <w:r w:rsidRPr="00C64E97">
        <w:rPr>
          <w:sz w:val="20"/>
        </w:rPr>
        <w:t xml:space="preserve">More </w:t>
      </w:r>
      <w:proofErr w:type="gramStart"/>
      <w:r w:rsidRPr="00C64E97">
        <w:rPr>
          <w:sz w:val="20"/>
        </w:rPr>
        <w:t xml:space="preserve">details </w:t>
      </w:r>
      <w:r w:rsidR="00CC555C" w:rsidRPr="00C64E97">
        <w:rPr>
          <w:sz w:val="20"/>
        </w:rPr>
        <w:t>:</w:t>
      </w:r>
      <w:proofErr w:type="gramEnd"/>
      <w:r w:rsidR="002306D2" w:rsidRPr="00C64E97">
        <w:rPr>
          <w:sz w:val="20"/>
        </w:rPr>
        <w:t xml:space="preserve"> </w:t>
      </w:r>
      <w:hyperlink r:id="rId10" w:history="1">
        <w:r w:rsidR="009210CB" w:rsidRPr="00DE6EB6">
          <w:rPr>
            <w:rStyle w:val="Hyperlink"/>
            <w:sz w:val="20"/>
          </w:rPr>
          <w:t>ktaylor3@educ.somerset.gov.uk</w:t>
        </w:r>
      </w:hyperlink>
      <w:r w:rsidR="009210CB">
        <w:rPr>
          <w:sz w:val="20"/>
        </w:rPr>
        <w:t xml:space="preserve"> or </w:t>
      </w:r>
      <w:hyperlink r:id="rId11" w:history="1">
        <w:r w:rsidR="009210CB" w:rsidRPr="00DE6EB6">
          <w:rPr>
            <w:rStyle w:val="Hyperlink"/>
            <w:sz w:val="20"/>
          </w:rPr>
          <w:t>michael.s.keogh@gmail.com</w:t>
        </w:r>
      </w:hyperlink>
    </w:p>
    <w:p w14:paraId="0A321767" w14:textId="77777777" w:rsidR="006D050C" w:rsidRDefault="006D050C" w:rsidP="002306D2">
      <w:pPr>
        <w:spacing w:after="120" w:line="240" w:lineRule="auto"/>
        <w:jc w:val="center"/>
        <w:rPr>
          <w:sz w:val="28"/>
          <w:szCs w:val="28"/>
        </w:rPr>
      </w:pPr>
      <w:r w:rsidRPr="006D050C">
        <w:rPr>
          <w:sz w:val="28"/>
          <w:szCs w:val="28"/>
        </w:rPr>
        <w:t>Book now for the LTLRE conference in Bath on 29/30</w:t>
      </w:r>
      <w:r w:rsidRPr="006D050C">
        <w:rPr>
          <w:sz w:val="28"/>
          <w:szCs w:val="28"/>
          <w:vertAlign w:val="superscript"/>
        </w:rPr>
        <w:t>th</w:t>
      </w:r>
      <w:r w:rsidRPr="006D050C">
        <w:rPr>
          <w:sz w:val="28"/>
          <w:szCs w:val="28"/>
        </w:rPr>
        <w:t xml:space="preserve"> June</w:t>
      </w:r>
      <w:r>
        <w:rPr>
          <w:sz w:val="28"/>
          <w:szCs w:val="28"/>
        </w:rPr>
        <w:t xml:space="preserve"> </w:t>
      </w:r>
    </w:p>
    <w:p w14:paraId="5B945D11" w14:textId="49E767A7" w:rsidR="006D050C" w:rsidRPr="006D050C" w:rsidRDefault="006D050C" w:rsidP="006D050C">
      <w:pPr>
        <w:spacing w:after="12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(details on home page of </w:t>
      </w:r>
      <w:hyperlink r:id="rId12" w:history="1">
        <w:r w:rsidRPr="00DE6EB6">
          <w:rPr>
            <w:rStyle w:val="Hyperlink"/>
            <w:sz w:val="28"/>
            <w:szCs w:val="28"/>
          </w:rPr>
          <w:t>http://ltlre.org</w:t>
        </w:r>
      </w:hyperlink>
      <w:r>
        <w:rPr>
          <w:sz w:val="28"/>
          <w:szCs w:val="28"/>
        </w:rPr>
        <w:t>)</w:t>
      </w:r>
    </w:p>
    <w:p w14:paraId="6B3B0FC6" w14:textId="77777777" w:rsidR="006D050C" w:rsidRDefault="006D050C" w:rsidP="002306D2">
      <w:pPr>
        <w:spacing w:after="120" w:line="240" w:lineRule="auto"/>
        <w:jc w:val="center"/>
        <w:rPr>
          <w:sz w:val="14"/>
          <w:szCs w:val="16"/>
        </w:rPr>
      </w:pPr>
    </w:p>
    <w:p w14:paraId="32A6082F" w14:textId="77777777" w:rsidR="00ED1D80" w:rsidRPr="00C64E97" w:rsidRDefault="00FA3A94" w:rsidP="002306D2">
      <w:pPr>
        <w:spacing w:after="120" w:line="240" w:lineRule="auto"/>
        <w:jc w:val="center"/>
        <w:rPr>
          <w:sz w:val="14"/>
          <w:szCs w:val="16"/>
        </w:rPr>
      </w:pPr>
      <w:r w:rsidRPr="00C64E97">
        <w:rPr>
          <w:sz w:val="14"/>
          <w:szCs w:val="16"/>
        </w:rPr>
        <w:t>Hubs are affiliated to the National Association of Teachers of RE ​</w:t>
      </w:r>
      <w:hyperlink r:id="rId13" w:history="1">
        <w:r w:rsidR="00ED1D80" w:rsidRPr="00C64E97">
          <w:rPr>
            <w:rStyle w:val="Hyperlink"/>
            <w:sz w:val="14"/>
            <w:szCs w:val="16"/>
          </w:rPr>
          <w:t>www.natre.org.uk/</w:t>
        </w:r>
      </w:hyperlink>
    </w:p>
    <w:p w14:paraId="2694B2FD" w14:textId="77777777" w:rsidR="004501B2" w:rsidRPr="00C64E97" w:rsidRDefault="00FA3A94" w:rsidP="00405FEA">
      <w:pPr>
        <w:spacing w:after="120" w:line="240" w:lineRule="auto"/>
        <w:jc w:val="center"/>
        <w:rPr>
          <w:sz w:val="14"/>
          <w:szCs w:val="16"/>
        </w:rPr>
      </w:pPr>
      <w:r w:rsidRPr="00C64E97">
        <w:rPr>
          <w:sz w:val="14"/>
          <w:szCs w:val="16"/>
        </w:rPr>
        <w:t>   For further details of our programme and its partners, please visit our website ​</w:t>
      </w:r>
      <w:hyperlink r:id="rId14" w:history="1">
        <w:r w:rsidR="00ED1D80" w:rsidRPr="00C64E97">
          <w:rPr>
            <w:rStyle w:val="Hyperlink"/>
            <w:sz w:val="14"/>
            <w:szCs w:val="16"/>
          </w:rPr>
          <w:t>www.ltlre.org</w:t>
        </w:r>
      </w:hyperlink>
    </w:p>
    <w:p w14:paraId="31A36B6D" w14:textId="33BCE753" w:rsidR="00ED1D80" w:rsidRPr="00C64E97" w:rsidRDefault="00ED1D80" w:rsidP="00405FEA">
      <w:pPr>
        <w:spacing w:after="120" w:line="240" w:lineRule="auto"/>
        <w:jc w:val="center"/>
        <w:rPr>
          <w:sz w:val="18"/>
          <w:szCs w:val="20"/>
        </w:rPr>
      </w:pPr>
      <w:r w:rsidRPr="00C64E97">
        <w:rPr>
          <w:sz w:val="14"/>
          <w:szCs w:val="16"/>
        </w:rPr>
        <w:t>LTLRE hubs are funded through an award fro</w:t>
      </w:r>
      <w:r w:rsidR="00CC50EF" w:rsidRPr="00C64E97">
        <w:rPr>
          <w:sz w:val="14"/>
          <w:szCs w:val="16"/>
        </w:rPr>
        <w:t>m The Jerusalem Trust and St Matthias Trust</w:t>
      </w:r>
      <w:r w:rsidRPr="00C64E97">
        <w:rPr>
          <w:sz w:val="14"/>
          <w:szCs w:val="16"/>
        </w:rPr>
        <w:t> </w:t>
      </w:r>
      <w:r w:rsidRPr="00C64E97">
        <w:rPr>
          <w:sz w:val="20"/>
        </w:rPr>
        <w:t xml:space="preserve"> </w:t>
      </w:r>
    </w:p>
    <w:sectPr w:rsidR="00ED1D80" w:rsidRPr="00C64E97" w:rsidSect="00CC555C">
      <w:pgSz w:w="12240" w:h="15840"/>
      <w:pgMar w:top="1134" w:right="104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CF269E"/>
    <w:multiLevelType w:val="hybridMultilevel"/>
    <w:tmpl w:val="8C563C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3960A4"/>
    <w:multiLevelType w:val="hybridMultilevel"/>
    <w:tmpl w:val="597C3E5C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E03461F"/>
    <w:multiLevelType w:val="hybridMultilevel"/>
    <w:tmpl w:val="9C2CE53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A94"/>
    <w:rsid w:val="001B2D06"/>
    <w:rsid w:val="001B34CC"/>
    <w:rsid w:val="002306D2"/>
    <w:rsid w:val="00405FEA"/>
    <w:rsid w:val="004501B2"/>
    <w:rsid w:val="0046395F"/>
    <w:rsid w:val="0046581B"/>
    <w:rsid w:val="004F7EEB"/>
    <w:rsid w:val="005C75D4"/>
    <w:rsid w:val="0063664E"/>
    <w:rsid w:val="006577BE"/>
    <w:rsid w:val="00663284"/>
    <w:rsid w:val="00666903"/>
    <w:rsid w:val="00667AF9"/>
    <w:rsid w:val="006D050C"/>
    <w:rsid w:val="006D22E9"/>
    <w:rsid w:val="00751B88"/>
    <w:rsid w:val="009210CB"/>
    <w:rsid w:val="00A0461C"/>
    <w:rsid w:val="00B162B3"/>
    <w:rsid w:val="00C64E97"/>
    <w:rsid w:val="00CC50EF"/>
    <w:rsid w:val="00CC555C"/>
    <w:rsid w:val="00CD0698"/>
    <w:rsid w:val="00CE5482"/>
    <w:rsid w:val="00CF4AB6"/>
    <w:rsid w:val="00D77D7B"/>
    <w:rsid w:val="00E36FDE"/>
    <w:rsid w:val="00E40834"/>
    <w:rsid w:val="00E53241"/>
    <w:rsid w:val="00ED1D80"/>
    <w:rsid w:val="00F31BB9"/>
    <w:rsid w:val="00FA3A94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6F1403"/>
  <w15:docId w15:val="{8FE2DB6E-7361-46E0-8EB3-75033B24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3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94"/>
    <w:rPr>
      <w:rFonts w:ascii="Tahoma" w:hAnsi="Tahoma" w:cs="Tahoma"/>
      <w:sz w:val="16"/>
      <w:szCs w:val="16"/>
      <w:lang w:val="en-GB"/>
    </w:rPr>
  </w:style>
  <w:style w:type="character" w:customStyle="1" w:styleId="xbe">
    <w:name w:val="_xbe"/>
    <w:basedOn w:val="DefaultParagraphFont"/>
    <w:rsid w:val="00FA3A94"/>
  </w:style>
  <w:style w:type="paragraph" w:styleId="ListParagraph">
    <w:name w:val="List Paragraph"/>
    <w:basedOn w:val="Normal"/>
    <w:uiPriority w:val="34"/>
    <w:qFormat/>
    <w:rsid w:val="00B162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62B3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667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8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michael.s.keogh@gmail.com" TargetMode="External"/><Relationship Id="rId12" Type="http://schemas.openxmlformats.org/officeDocument/2006/relationships/hyperlink" Target="http://ltlre.org" TargetMode="External"/><Relationship Id="rId13" Type="http://schemas.openxmlformats.org/officeDocument/2006/relationships/hyperlink" Target="http://www.natre.org.uk/" TargetMode="External"/><Relationship Id="rId14" Type="http://schemas.openxmlformats.org/officeDocument/2006/relationships/hyperlink" Target="http://www.ltlre.org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google.co.uk/url?sa=i&amp;rct=j&amp;q=&amp;esrc=s&amp;source=images&amp;cd=&amp;cad=rja&amp;uact=8&amp;ved=0ahUKEwi2lYTEuujMAhXqAsAKHXtBCZ4QjRwIBw&amp;url=http://ltlre.org/&amp;bvm=bv.122448493,d.ZGg&amp;psig=AFQjCNGgEM1dgM8kndep0vjol-jgXsz6jA&amp;ust=1463826927424278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tiff"/><Relationship Id="rId10" Type="http://schemas.openxmlformats.org/officeDocument/2006/relationships/hyperlink" Target="mailto:ktaylor3@educ.somerset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180</Words>
  <Characters>1029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Pawson</dc:creator>
  <cp:lastModifiedBy>Ed Pawson</cp:lastModifiedBy>
  <cp:revision>4</cp:revision>
  <cp:lastPrinted>2016-05-20T12:00:00Z</cp:lastPrinted>
  <dcterms:created xsi:type="dcterms:W3CDTF">2017-04-21T11:14:00Z</dcterms:created>
  <dcterms:modified xsi:type="dcterms:W3CDTF">2017-05-04T08:29:00Z</dcterms:modified>
</cp:coreProperties>
</file>