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5474D8F" w14:textId="77777777" w:rsidR="00FA3A94" w:rsidRDefault="00FA3A94" w:rsidP="00FA3A94">
      <w:r>
        <w:rPr>
          <w:noProof/>
          <w:color w:val="0000FF"/>
          <w:lang w:eastAsia="en-GB"/>
        </w:rPr>
        <w:drawing>
          <wp:anchor distT="0" distB="0" distL="114300" distR="114300" simplePos="0" relativeHeight="251658240" behindDoc="1" locked="0" layoutInCell="1" allowOverlap="1" wp14:anchorId="655D146E" wp14:editId="03CD6C4A">
            <wp:simplePos x="0" y="0"/>
            <wp:positionH relativeFrom="column">
              <wp:posOffset>1965960</wp:posOffset>
            </wp:positionH>
            <wp:positionV relativeFrom="paragraph">
              <wp:posOffset>-653415</wp:posOffset>
            </wp:positionV>
            <wp:extent cx="2095500" cy="1463675"/>
            <wp:effectExtent l="0" t="0" r="0" b="0"/>
            <wp:wrapTight wrapText="bothSides">
              <wp:wrapPolygon edited="0">
                <wp:start x="9033" y="1406"/>
                <wp:lineTo x="7855" y="2249"/>
                <wp:lineTo x="4516" y="5623"/>
                <wp:lineTo x="4124" y="7872"/>
                <wp:lineTo x="4516" y="9277"/>
                <wp:lineTo x="0" y="15462"/>
                <wp:lineTo x="0" y="19398"/>
                <wp:lineTo x="6087" y="20241"/>
                <wp:lineTo x="18655" y="20241"/>
                <wp:lineTo x="21404" y="17430"/>
                <wp:lineTo x="21404" y="14338"/>
                <wp:lineTo x="15513" y="10964"/>
                <wp:lineTo x="16298" y="10964"/>
                <wp:lineTo x="17476" y="7872"/>
                <wp:lineTo x="17476" y="5904"/>
                <wp:lineTo x="14335" y="2811"/>
                <wp:lineTo x="12764" y="1406"/>
                <wp:lineTo x="9033" y="1406"/>
              </wp:wrapPolygon>
            </wp:wrapTight>
            <wp:docPr id="1" name="Picture 1" descr="http://ltlre.org/wp-content/uploads/2015/07/logo.png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ltlre.org/wp-content/uploads/2015/07/logo.png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46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B773566" w14:textId="77777777" w:rsidR="00FA3A94" w:rsidRDefault="00FA3A94" w:rsidP="00FA3A94">
      <w:pPr>
        <w:jc w:val="center"/>
      </w:pPr>
    </w:p>
    <w:p w14:paraId="3487202C" w14:textId="77777777" w:rsidR="00F31D31" w:rsidRDefault="00F31D31" w:rsidP="00F31D31">
      <w:pPr>
        <w:spacing w:after="0"/>
      </w:pPr>
    </w:p>
    <w:p w14:paraId="74EB9C9E" w14:textId="324DB942" w:rsidR="00751B88" w:rsidRPr="00F31D31" w:rsidRDefault="002306D2" w:rsidP="00F31D31">
      <w:pPr>
        <w:spacing w:after="0"/>
        <w:jc w:val="center"/>
        <w:rPr>
          <w:rFonts w:ascii="Tahoma" w:hAnsi="Tahoma" w:cs="Tahoma"/>
          <w:b/>
          <w:sz w:val="24"/>
          <w:szCs w:val="24"/>
        </w:rPr>
      </w:pPr>
      <w:r w:rsidRPr="00F31D31">
        <w:rPr>
          <w:rFonts w:ascii="Tahoma" w:hAnsi="Tahoma" w:cs="Tahoma"/>
          <w:b/>
          <w:sz w:val="24"/>
          <w:szCs w:val="24"/>
        </w:rPr>
        <w:t xml:space="preserve">Bristol </w:t>
      </w:r>
      <w:r w:rsidR="00751B88" w:rsidRPr="00F31D31">
        <w:rPr>
          <w:rFonts w:ascii="Tahoma" w:hAnsi="Tahoma" w:cs="Tahoma"/>
          <w:b/>
          <w:sz w:val="24"/>
          <w:szCs w:val="24"/>
        </w:rPr>
        <w:t xml:space="preserve">RE </w:t>
      </w:r>
      <w:r w:rsidR="00FA3A94" w:rsidRPr="00F31D31">
        <w:rPr>
          <w:rFonts w:ascii="Tahoma" w:hAnsi="Tahoma" w:cs="Tahoma"/>
          <w:b/>
          <w:sz w:val="24"/>
          <w:szCs w:val="24"/>
        </w:rPr>
        <w:t>Hub Meeting</w:t>
      </w:r>
    </w:p>
    <w:p w14:paraId="0A3792C0" w14:textId="0C4714A4" w:rsidR="00F31D31" w:rsidRPr="00F31D31" w:rsidRDefault="0097547E" w:rsidP="00F31D31">
      <w:pPr>
        <w:spacing w:before="120"/>
        <w:jc w:val="center"/>
        <w:rPr>
          <w:rFonts w:ascii="Tahoma" w:hAnsi="Tahoma" w:cs="Tahoma"/>
          <w:b/>
          <w:sz w:val="24"/>
          <w:szCs w:val="24"/>
        </w:rPr>
      </w:pPr>
      <w:r w:rsidRPr="00F31D31">
        <w:rPr>
          <w:rFonts w:ascii="Tahoma" w:hAnsi="Tahoma" w:cs="Tahoma"/>
          <w:b/>
          <w:sz w:val="24"/>
          <w:szCs w:val="24"/>
        </w:rPr>
        <w:t>Monday 15</w:t>
      </w:r>
      <w:r w:rsidRPr="00F31D31">
        <w:rPr>
          <w:rFonts w:ascii="Tahoma" w:hAnsi="Tahoma" w:cs="Tahoma"/>
          <w:b/>
          <w:sz w:val="24"/>
          <w:szCs w:val="24"/>
          <w:vertAlign w:val="superscript"/>
        </w:rPr>
        <w:t>th</w:t>
      </w:r>
      <w:r w:rsidRPr="00F31D31">
        <w:rPr>
          <w:rFonts w:ascii="Tahoma" w:hAnsi="Tahoma" w:cs="Tahoma"/>
          <w:b/>
          <w:sz w:val="24"/>
          <w:szCs w:val="24"/>
        </w:rPr>
        <w:t xml:space="preserve"> May 2017</w:t>
      </w:r>
    </w:p>
    <w:p w14:paraId="3184202E" w14:textId="2B3E2023" w:rsidR="00F31D31" w:rsidRPr="00F31D31" w:rsidRDefault="00F31D31" w:rsidP="00F31D31">
      <w:pPr>
        <w:spacing w:before="120"/>
        <w:jc w:val="center"/>
        <w:rPr>
          <w:rFonts w:ascii="Tahoma" w:hAnsi="Tahoma" w:cs="Tahoma"/>
          <w:b/>
          <w:sz w:val="24"/>
          <w:szCs w:val="24"/>
        </w:rPr>
      </w:pPr>
      <w:r w:rsidRPr="00F31D31">
        <w:rPr>
          <w:rFonts w:ascii="Tahoma" w:hAnsi="Tahoma" w:cs="Tahoma"/>
          <w:b/>
          <w:sz w:val="24"/>
          <w:szCs w:val="24"/>
        </w:rPr>
        <w:t>Ideas for teaching Hindu concepts</w:t>
      </w:r>
    </w:p>
    <w:p w14:paraId="51B1B100" w14:textId="77777777" w:rsidR="00F31D31" w:rsidRPr="00F31D31" w:rsidRDefault="00F31D31" w:rsidP="00F31D31">
      <w:pPr>
        <w:spacing w:before="120"/>
        <w:rPr>
          <w:rFonts w:ascii="Tahoma" w:hAnsi="Tahoma" w:cs="Tahoma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18"/>
        <w:gridCol w:w="1559"/>
        <w:gridCol w:w="6204"/>
      </w:tblGrid>
      <w:tr w:rsidR="00F31D31" w:rsidRPr="00F31D31" w14:paraId="7F3CA00E" w14:textId="77777777" w:rsidTr="0059281B">
        <w:tc>
          <w:tcPr>
            <w:tcW w:w="2518" w:type="dxa"/>
          </w:tcPr>
          <w:p w14:paraId="71B1EBE4" w14:textId="53D54846" w:rsidR="00F31D31" w:rsidRPr="00F31D31" w:rsidRDefault="00F31D31" w:rsidP="00F31D31">
            <w:pPr>
              <w:spacing w:before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F31D31">
              <w:rPr>
                <w:rFonts w:ascii="Arial" w:hAnsi="Arial" w:cs="Arial"/>
                <w:b/>
                <w:sz w:val="24"/>
                <w:szCs w:val="24"/>
              </w:rPr>
              <w:t>Concept</w:t>
            </w:r>
          </w:p>
        </w:tc>
        <w:tc>
          <w:tcPr>
            <w:tcW w:w="1559" w:type="dxa"/>
          </w:tcPr>
          <w:p w14:paraId="51B3902C" w14:textId="384283C4" w:rsidR="00F31D31" w:rsidRPr="00F31D31" w:rsidRDefault="00F31D31" w:rsidP="00F31D31">
            <w:pPr>
              <w:spacing w:before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F31D31">
              <w:rPr>
                <w:rFonts w:ascii="Arial" w:hAnsi="Arial" w:cs="Arial"/>
                <w:b/>
                <w:sz w:val="24"/>
                <w:szCs w:val="24"/>
              </w:rPr>
              <w:t>Resource</w:t>
            </w:r>
          </w:p>
        </w:tc>
        <w:tc>
          <w:tcPr>
            <w:tcW w:w="6204" w:type="dxa"/>
          </w:tcPr>
          <w:p w14:paraId="70AEDC0C" w14:textId="6AC5C3FA" w:rsidR="00F31D31" w:rsidRPr="00F31D31" w:rsidRDefault="00F31D31" w:rsidP="00F31D31">
            <w:pPr>
              <w:spacing w:before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F31D31">
              <w:rPr>
                <w:rFonts w:ascii="Arial" w:hAnsi="Arial" w:cs="Arial"/>
                <w:b/>
                <w:sz w:val="24"/>
                <w:szCs w:val="24"/>
              </w:rPr>
              <w:t>Activity</w:t>
            </w:r>
          </w:p>
        </w:tc>
      </w:tr>
      <w:tr w:rsidR="00F31D31" w:rsidRPr="0059281B" w14:paraId="05AB6E6A" w14:textId="77777777" w:rsidTr="0059281B">
        <w:tc>
          <w:tcPr>
            <w:tcW w:w="2518" w:type="dxa"/>
          </w:tcPr>
          <w:p w14:paraId="4D771E0C" w14:textId="422C5514" w:rsidR="00F31D31" w:rsidRPr="0059281B" w:rsidRDefault="00F31D31" w:rsidP="00F31D31">
            <w:pPr>
              <w:spacing w:before="120"/>
              <w:rPr>
                <w:rFonts w:ascii="Arial" w:hAnsi="Arial" w:cs="Arial"/>
              </w:rPr>
            </w:pPr>
            <w:r w:rsidRPr="0059281B">
              <w:rPr>
                <w:rFonts w:ascii="Arial" w:hAnsi="Arial" w:cs="Arial"/>
              </w:rPr>
              <w:t>Universal interconnected deity – ‘Brahman’</w:t>
            </w:r>
          </w:p>
        </w:tc>
        <w:tc>
          <w:tcPr>
            <w:tcW w:w="1559" w:type="dxa"/>
          </w:tcPr>
          <w:p w14:paraId="6DC8866D" w14:textId="69B83F30" w:rsidR="00F31D31" w:rsidRPr="0059281B" w:rsidRDefault="00F31D31" w:rsidP="00F31D31">
            <w:pPr>
              <w:spacing w:before="120"/>
              <w:rPr>
                <w:rFonts w:ascii="Arial" w:hAnsi="Arial" w:cs="Arial"/>
              </w:rPr>
            </w:pPr>
            <w:r w:rsidRPr="0059281B">
              <w:rPr>
                <w:rFonts w:ascii="Arial" w:hAnsi="Arial" w:cs="Arial"/>
              </w:rPr>
              <w:t>“Nameste”</w:t>
            </w:r>
          </w:p>
        </w:tc>
        <w:tc>
          <w:tcPr>
            <w:tcW w:w="6204" w:type="dxa"/>
          </w:tcPr>
          <w:p w14:paraId="3C869CF4" w14:textId="564B3A02" w:rsidR="0059281B" w:rsidRPr="0059281B" w:rsidRDefault="00F31D31" w:rsidP="00F31D31">
            <w:pPr>
              <w:spacing w:before="120"/>
              <w:rPr>
                <w:rFonts w:ascii="Arial" w:hAnsi="Arial" w:cs="Arial"/>
              </w:rPr>
            </w:pPr>
            <w:r w:rsidRPr="0059281B">
              <w:rPr>
                <w:rFonts w:ascii="Arial" w:hAnsi="Arial" w:cs="Arial"/>
              </w:rPr>
              <w:t>‘The divinity in me recognises the divinity in you’</w:t>
            </w:r>
          </w:p>
          <w:p w14:paraId="282F1DA4" w14:textId="77777777" w:rsidR="00F31D31" w:rsidRPr="0059281B" w:rsidRDefault="00F31D31" w:rsidP="00F31D31">
            <w:pPr>
              <w:spacing w:before="120"/>
              <w:rPr>
                <w:rFonts w:ascii="Arial" w:hAnsi="Arial" w:cs="Arial"/>
              </w:rPr>
            </w:pPr>
            <w:r w:rsidRPr="0059281B">
              <w:rPr>
                <w:rFonts w:ascii="Arial" w:hAnsi="Arial" w:cs="Arial"/>
              </w:rPr>
              <w:t>If everyone is divine – how should you treat others?</w:t>
            </w:r>
          </w:p>
          <w:p w14:paraId="40D9FC28" w14:textId="3290ECD4" w:rsidR="0059281B" w:rsidRPr="0059281B" w:rsidRDefault="0059281B" w:rsidP="00F31D31">
            <w:pPr>
              <w:spacing w:before="120"/>
              <w:rPr>
                <w:rFonts w:ascii="Arial" w:hAnsi="Arial" w:cs="Arial"/>
              </w:rPr>
            </w:pPr>
            <w:r w:rsidRPr="0059281B">
              <w:rPr>
                <w:rFonts w:ascii="Arial" w:hAnsi="Arial" w:cs="Arial"/>
              </w:rPr>
              <w:t>Does it matter what you do today?</w:t>
            </w:r>
          </w:p>
        </w:tc>
      </w:tr>
      <w:tr w:rsidR="00F31D31" w:rsidRPr="0059281B" w14:paraId="262163BE" w14:textId="77777777" w:rsidTr="0059281B">
        <w:tc>
          <w:tcPr>
            <w:tcW w:w="2518" w:type="dxa"/>
          </w:tcPr>
          <w:p w14:paraId="6D23054D" w14:textId="1EFD3E30" w:rsidR="00F31D31" w:rsidRPr="0059281B" w:rsidRDefault="0059281B" w:rsidP="00F31D31">
            <w:pPr>
              <w:spacing w:before="120"/>
              <w:rPr>
                <w:rFonts w:ascii="Arial" w:hAnsi="Arial" w:cs="Arial"/>
              </w:rPr>
            </w:pPr>
            <w:r w:rsidRPr="0059281B">
              <w:rPr>
                <w:rFonts w:ascii="Arial" w:hAnsi="Arial" w:cs="Arial"/>
              </w:rPr>
              <w:t>Brahman and the Trimurti</w:t>
            </w:r>
          </w:p>
        </w:tc>
        <w:tc>
          <w:tcPr>
            <w:tcW w:w="1559" w:type="dxa"/>
          </w:tcPr>
          <w:p w14:paraId="738F533B" w14:textId="74477AA5" w:rsidR="00F31D31" w:rsidRPr="0059281B" w:rsidRDefault="0059281B" w:rsidP="00F31D31">
            <w:pPr>
              <w:spacing w:before="120"/>
              <w:rPr>
                <w:rFonts w:ascii="Arial" w:hAnsi="Arial" w:cs="Arial"/>
              </w:rPr>
            </w:pPr>
            <w:r w:rsidRPr="0059281B">
              <w:rPr>
                <w:rFonts w:ascii="Arial" w:hAnsi="Arial" w:cs="Arial"/>
              </w:rPr>
              <w:t>Globe game</w:t>
            </w:r>
          </w:p>
        </w:tc>
        <w:tc>
          <w:tcPr>
            <w:tcW w:w="6204" w:type="dxa"/>
          </w:tcPr>
          <w:p w14:paraId="7CDA4918" w14:textId="7649B9B1" w:rsidR="00F31D31" w:rsidRPr="0059281B" w:rsidRDefault="0059281B" w:rsidP="00F31D31">
            <w:pPr>
              <w:spacing w:before="120"/>
              <w:rPr>
                <w:rFonts w:ascii="Arial" w:hAnsi="Arial" w:cs="Arial"/>
              </w:rPr>
            </w:pPr>
            <w:r w:rsidRPr="0059281B">
              <w:rPr>
                <w:rFonts w:ascii="Arial" w:hAnsi="Arial" w:cs="Arial"/>
              </w:rPr>
              <w:t>Children throw ball –</w:t>
            </w:r>
          </w:p>
          <w:p w14:paraId="6BB231E8" w14:textId="3F072F69" w:rsidR="0059281B" w:rsidRPr="0059281B" w:rsidRDefault="0059281B" w:rsidP="00F31D31">
            <w:pPr>
              <w:spacing w:before="120"/>
              <w:rPr>
                <w:rFonts w:ascii="Arial" w:hAnsi="Arial" w:cs="Arial"/>
              </w:rPr>
            </w:pPr>
            <w:r w:rsidRPr="0059281B">
              <w:rPr>
                <w:rFonts w:ascii="Arial" w:hAnsi="Arial" w:cs="Arial"/>
              </w:rPr>
              <w:t>‘Aha!’ = Brahama (creator)</w:t>
            </w:r>
          </w:p>
          <w:p w14:paraId="11B2AF48" w14:textId="77777777" w:rsidR="0059281B" w:rsidRPr="0059281B" w:rsidRDefault="0059281B" w:rsidP="00F31D31">
            <w:pPr>
              <w:spacing w:before="120"/>
              <w:rPr>
                <w:rFonts w:ascii="Arial" w:hAnsi="Arial" w:cs="Arial"/>
              </w:rPr>
            </w:pPr>
            <w:r w:rsidRPr="0059281B">
              <w:rPr>
                <w:rFonts w:ascii="Arial" w:hAnsi="Arial" w:cs="Arial"/>
              </w:rPr>
              <w:t>‘Wow’ =- Vishnu (sustainer)</w:t>
            </w:r>
          </w:p>
          <w:p w14:paraId="5928F582" w14:textId="77777777" w:rsidR="0059281B" w:rsidRPr="0059281B" w:rsidRDefault="0059281B" w:rsidP="00F31D31">
            <w:pPr>
              <w:spacing w:before="120"/>
              <w:rPr>
                <w:rFonts w:ascii="Arial" w:hAnsi="Arial" w:cs="Arial"/>
              </w:rPr>
            </w:pPr>
            <w:r w:rsidRPr="0059281B">
              <w:rPr>
                <w:rFonts w:ascii="Arial" w:hAnsi="Arial" w:cs="Arial"/>
              </w:rPr>
              <w:t>‘Oh!’ = Shiva (destroyer/recycler)</w:t>
            </w:r>
          </w:p>
          <w:p w14:paraId="5C78ECCD" w14:textId="4D446707" w:rsidR="0059281B" w:rsidRPr="0059281B" w:rsidRDefault="0059281B" w:rsidP="00F31D31">
            <w:pPr>
              <w:spacing w:before="120"/>
              <w:rPr>
                <w:rFonts w:ascii="Arial" w:hAnsi="Arial" w:cs="Arial"/>
              </w:rPr>
            </w:pPr>
            <w:r w:rsidRPr="0059281B">
              <w:rPr>
                <w:rFonts w:ascii="Arial" w:hAnsi="Arial" w:cs="Arial"/>
              </w:rPr>
              <w:t>Love sustains and flourishes universe</w:t>
            </w:r>
          </w:p>
        </w:tc>
      </w:tr>
      <w:tr w:rsidR="0059281B" w:rsidRPr="0059281B" w14:paraId="43090BD6" w14:textId="77777777" w:rsidTr="0059281B">
        <w:tc>
          <w:tcPr>
            <w:tcW w:w="2518" w:type="dxa"/>
          </w:tcPr>
          <w:p w14:paraId="28B132AF" w14:textId="4D17FA8A" w:rsidR="0059281B" w:rsidRPr="0059281B" w:rsidRDefault="0059281B" w:rsidP="00F31D31">
            <w:pPr>
              <w:spacing w:before="120"/>
              <w:rPr>
                <w:rFonts w:ascii="Arial" w:hAnsi="Arial" w:cs="Arial"/>
              </w:rPr>
            </w:pPr>
            <w:r w:rsidRPr="0059281B">
              <w:rPr>
                <w:rFonts w:ascii="Arial" w:hAnsi="Arial" w:cs="Arial"/>
              </w:rPr>
              <w:t>Bhumi:  sacred earth</w:t>
            </w:r>
          </w:p>
        </w:tc>
        <w:tc>
          <w:tcPr>
            <w:tcW w:w="1559" w:type="dxa"/>
          </w:tcPr>
          <w:p w14:paraId="30F2243D" w14:textId="256EE1B3" w:rsidR="0059281B" w:rsidRPr="0059281B" w:rsidRDefault="0059281B" w:rsidP="00F31D31">
            <w:pPr>
              <w:spacing w:before="120"/>
              <w:rPr>
                <w:rFonts w:ascii="Arial" w:hAnsi="Arial" w:cs="Arial"/>
              </w:rPr>
            </w:pPr>
            <w:r w:rsidRPr="0059281B">
              <w:rPr>
                <w:rFonts w:ascii="Arial" w:hAnsi="Arial" w:cs="Arial"/>
              </w:rPr>
              <w:t>Indian dancers ‘salutation’</w:t>
            </w:r>
          </w:p>
        </w:tc>
        <w:tc>
          <w:tcPr>
            <w:tcW w:w="6204" w:type="dxa"/>
          </w:tcPr>
          <w:p w14:paraId="29D54740" w14:textId="77777777" w:rsidR="0059281B" w:rsidRPr="0059281B" w:rsidRDefault="0059281B" w:rsidP="00F31D31">
            <w:pPr>
              <w:spacing w:before="120"/>
              <w:rPr>
                <w:rFonts w:ascii="Arial" w:hAnsi="Arial" w:cs="Arial"/>
              </w:rPr>
            </w:pPr>
            <w:r w:rsidRPr="0059281B">
              <w:rPr>
                <w:rFonts w:ascii="Arial" w:hAnsi="Arial" w:cs="Arial"/>
              </w:rPr>
              <w:t>Barefoot walking</w:t>
            </w:r>
          </w:p>
          <w:p w14:paraId="0D1C78B2" w14:textId="77777777" w:rsidR="0059281B" w:rsidRPr="0059281B" w:rsidRDefault="0059281B" w:rsidP="00F31D31">
            <w:pPr>
              <w:spacing w:before="120"/>
              <w:rPr>
                <w:rFonts w:ascii="Arial" w:hAnsi="Arial" w:cs="Arial"/>
              </w:rPr>
            </w:pPr>
            <w:r w:rsidRPr="0059281B">
              <w:rPr>
                <w:rFonts w:ascii="Arial" w:hAnsi="Arial" w:cs="Arial"/>
              </w:rPr>
              <w:t>Does it matter how you walk?</w:t>
            </w:r>
          </w:p>
          <w:p w14:paraId="29A64256" w14:textId="77777777" w:rsidR="0059281B" w:rsidRPr="0059281B" w:rsidRDefault="0059281B" w:rsidP="00F31D31">
            <w:pPr>
              <w:spacing w:before="120"/>
              <w:rPr>
                <w:rFonts w:ascii="Arial" w:hAnsi="Arial" w:cs="Arial"/>
              </w:rPr>
            </w:pPr>
            <w:r w:rsidRPr="0059281B">
              <w:rPr>
                <w:rFonts w:ascii="Arial" w:hAnsi="Arial" w:cs="Arial"/>
              </w:rPr>
              <w:t>How would you walk if the earth knew your steps?</w:t>
            </w:r>
          </w:p>
          <w:p w14:paraId="546508A2" w14:textId="73DE47C4" w:rsidR="0059281B" w:rsidRPr="0059281B" w:rsidRDefault="0059281B" w:rsidP="00F31D31">
            <w:pPr>
              <w:spacing w:before="120"/>
              <w:rPr>
                <w:rFonts w:ascii="Arial" w:hAnsi="Arial" w:cs="Arial"/>
              </w:rPr>
            </w:pPr>
            <w:r w:rsidRPr="0059281B">
              <w:rPr>
                <w:rFonts w:ascii="Arial" w:hAnsi="Arial" w:cs="Arial"/>
              </w:rPr>
              <w:t>How can we show gratitude to the earth?</w:t>
            </w:r>
          </w:p>
        </w:tc>
      </w:tr>
      <w:tr w:rsidR="0059281B" w:rsidRPr="0059281B" w14:paraId="45DF4AFD" w14:textId="77777777" w:rsidTr="0059281B">
        <w:tc>
          <w:tcPr>
            <w:tcW w:w="2518" w:type="dxa"/>
          </w:tcPr>
          <w:p w14:paraId="224CAB5F" w14:textId="72571EB8" w:rsidR="0059281B" w:rsidRPr="0059281B" w:rsidRDefault="0059281B" w:rsidP="00F31D31">
            <w:pPr>
              <w:spacing w:before="120"/>
              <w:rPr>
                <w:rFonts w:ascii="Arial" w:hAnsi="Arial" w:cs="Arial"/>
              </w:rPr>
            </w:pPr>
            <w:r w:rsidRPr="0059281B">
              <w:rPr>
                <w:rFonts w:ascii="Arial" w:hAnsi="Arial" w:cs="Arial"/>
              </w:rPr>
              <w:t>Dharma- way of being</w:t>
            </w:r>
          </w:p>
          <w:p w14:paraId="2124E6DF" w14:textId="77777777" w:rsidR="0059281B" w:rsidRPr="0059281B" w:rsidRDefault="0059281B" w:rsidP="00F31D31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1559" w:type="dxa"/>
          </w:tcPr>
          <w:p w14:paraId="1FB9AFF0" w14:textId="1342766D" w:rsidR="0059281B" w:rsidRPr="0059281B" w:rsidRDefault="0059281B" w:rsidP="00F31D31">
            <w:pPr>
              <w:spacing w:before="120"/>
              <w:rPr>
                <w:rFonts w:ascii="Arial" w:hAnsi="Arial" w:cs="Arial"/>
              </w:rPr>
            </w:pPr>
            <w:r w:rsidRPr="0059281B">
              <w:rPr>
                <w:rFonts w:ascii="Arial" w:hAnsi="Arial" w:cs="Arial"/>
              </w:rPr>
              <w:t>Holi festival</w:t>
            </w:r>
          </w:p>
        </w:tc>
        <w:tc>
          <w:tcPr>
            <w:tcW w:w="6204" w:type="dxa"/>
          </w:tcPr>
          <w:p w14:paraId="16855805" w14:textId="77777777" w:rsidR="0059281B" w:rsidRDefault="0059281B" w:rsidP="00F31D31">
            <w:pPr>
              <w:spacing w:before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Experiential – colour throwing</w:t>
            </w:r>
          </w:p>
          <w:p w14:paraId="3AE15DF0" w14:textId="77777777" w:rsidR="0059281B" w:rsidRDefault="0059281B" w:rsidP="00F31D31">
            <w:pPr>
              <w:spacing w:before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Human beings have seasons as well as nature</w:t>
            </w:r>
          </w:p>
          <w:p w14:paraId="3B31274B" w14:textId="77777777" w:rsidR="0059281B" w:rsidRDefault="0059281B" w:rsidP="00F31D31">
            <w:pPr>
              <w:spacing w:before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How can we celebrate life?</w:t>
            </w:r>
          </w:p>
          <w:p w14:paraId="60303399" w14:textId="77777777" w:rsidR="0059281B" w:rsidRDefault="0059281B" w:rsidP="00F31D31">
            <w:pPr>
              <w:spacing w:before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How does Holi show what Hindus feel about nature?</w:t>
            </w:r>
          </w:p>
          <w:p w14:paraId="319F4322" w14:textId="703F0A3B" w:rsidR="0059281B" w:rsidRPr="0059281B" w:rsidRDefault="0059281B" w:rsidP="00F31D31">
            <w:pPr>
              <w:spacing w:before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Do rules always have a place?</w:t>
            </w:r>
          </w:p>
        </w:tc>
      </w:tr>
      <w:tr w:rsidR="0059281B" w:rsidRPr="0059281B" w14:paraId="3B217184" w14:textId="77777777" w:rsidTr="0059281B">
        <w:tc>
          <w:tcPr>
            <w:tcW w:w="2518" w:type="dxa"/>
          </w:tcPr>
          <w:p w14:paraId="6DE7E5B5" w14:textId="0D0CA607" w:rsidR="0059281B" w:rsidRPr="0059281B" w:rsidRDefault="0059281B" w:rsidP="00F31D31">
            <w:pPr>
              <w:spacing w:before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Pluralism</w:t>
            </w:r>
          </w:p>
        </w:tc>
        <w:tc>
          <w:tcPr>
            <w:tcW w:w="1559" w:type="dxa"/>
          </w:tcPr>
          <w:p w14:paraId="38A44B7D" w14:textId="77777777" w:rsidR="0059281B" w:rsidRDefault="0059281B" w:rsidP="00F31D31">
            <w:pPr>
              <w:spacing w:before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‘One truth – many ways to understand’</w:t>
            </w:r>
          </w:p>
          <w:p w14:paraId="74645021" w14:textId="76FC5B2E" w:rsidR="0059281B" w:rsidRPr="0059281B" w:rsidRDefault="0059281B" w:rsidP="00F31D31">
            <w:pPr>
              <w:spacing w:before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Elephant and blind man</w:t>
            </w:r>
          </w:p>
        </w:tc>
        <w:tc>
          <w:tcPr>
            <w:tcW w:w="6204" w:type="dxa"/>
          </w:tcPr>
          <w:p w14:paraId="005A9390" w14:textId="77777777" w:rsidR="0059281B" w:rsidRDefault="0059281B" w:rsidP="00F31D31">
            <w:pPr>
              <w:spacing w:before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How might this story teach us about how Hindus view the world?</w:t>
            </w:r>
          </w:p>
          <w:p w14:paraId="5CF3E85A" w14:textId="77777777" w:rsidR="0059281B" w:rsidRDefault="0059281B" w:rsidP="00F31D31">
            <w:pPr>
              <w:spacing w:before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Idea of mountain – many ways</w:t>
            </w:r>
          </w:p>
          <w:p w14:paraId="4762FA19" w14:textId="06253292" w:rsidR="0059281B" w:rsidRDefault="0059281B" w:rsidP="00F31D31">
            <w:pPr>
              <w:spacing w:before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How might we behave to others if we use this way of thinking?</w:t>
            </w:r>
          </w:p>
        </w:tc>
      </w:tr>
    </w:tbl>
    <w:p w14:paraId="28E01E26" w14:textId="1425B88A" w:rsidR="00F31D31" w:rsidRPr="00F31D31" w:rsidRDefault="00F31D31" w:rsidP="00F31D31">
      <w:pPr>
        <w:spacing w:before="120"/>
        <w:rPr>
          <w:rFonts w:ascii="Tahoma" w:hAnsi="Tahoma" w:cs="Tahoma"/>
          <w:sz w:val="24"/>
          <w:szCs w:val="24"/>
        </w:rPr>
      </w:pPr>
    </w:p>
    <w:p w14:paraId="31A36B6D" w14:textId="129C4939" w:rsidR="00ED1D80" w:rsidRPr="00F31D31" w:rsidRDefault="00775156" w:rsidP="00F31D31">
      <w:pPr>
        <w:spacing w:after="120" w:line="240" w:lineRule="auto"/>
        <w:jc w:val="center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 </w:t>
      </w:r>
      <w:bookmarkStart w:id="0" w:name="_GoBack"/>
      <w:bookmarkEnd w:id="0"/>
    </w:p>
    <w:sectPr w:rsidR="00ED1D80" w:rsidRPr="00F31D31" w:rsidSect="00C37B0E">
      <w:pgSz w:w="12240" w:h="15840"/>
      <w:pgMar w:top="1134" w:right="1041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03461F"/>
    <w:multiLevelType w:val="hybridMultilevel"/>
    <w:tmpl w:val="9C2CE53A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3A94"/>
    <w:rsid w:val="000E63BC"/>
    <w:rsid w:val="002306D2"/>
    <w:rsid w:val="003D4047"/>
    <w:rsid w:val="00405FEA"/>
    <w:rsid w:val="004501B2"/>
    <w:rsid w:val="0046395F"/>
    <w:rsid w:val="004F7EEB"/>
    <w:rsid w:val="0059281B"/>
    <w:rsid w:val="005B11E5"/>
    <w:rsid w:val="005C75D4"/>
    <w:rsid w:val="0063664E"/>
    <w:rsid w:val="00666903"/>
    <w:rsid w:val="006D22E9"/>
    <w:rsid w:val="00751B88"/>
    <w:rsid w:val="00775156"/>
    <w:rsid w:val="0097547E"/>
    <w:rsid w:val="00B162B3"/>
    <w:rsid w:val="00C37B0E"/>
    <w:rsid w:val="00CC50EF"/>
    <w:rsid w:val="00CC555C"/>
    <w:rsid w:val="00CE5482"/>
    <w:rsid w:val="00CF4AB6"/>
    <w:rsid w:val="00ED1D80"/>
    <w:rsid w:val="00F31D31"/>
    <w:rsid w:val="00F941FF"/>
    <w:rsid w:val="00FA34C0"/>
    <w:rsid w:val="00FA3A94"/>
    <w:rsid w:val="00FD7411"/>
    <w:rsid w:val="00FF50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26F140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A3A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3A94"/>
    <w:rPr>
      <w:rFonts w:ascii="Tahoma" w:hAnsi="Tahoma" w:cs="Tahoma"/>
      <w:sz w:val="16"/>
      <w:szCs w:val="16"/>
      <w:lang w:val="en-GB"/>
    </w:rPr>
  </w:style>
  <w:style w:type="character" w:customStyle="1" w:styleId="xbe">
    <w:name w:val="_xbe"/>
    <w:basedOn w:val="DefaultParagraphFont"/>
    <w:rsid w:val="00FA3A94"/>
  </w:style>
  <w:style w:type="paragraph" w:styleId="ListParagraph">
    <w:name w:val="List Paragraph"/>
    <w:basedOn w:val="Normal"/>
    <w:uiPriority w:val="34"/>
    <w:qFormat/>
    <w:rsid w:val="00B162B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162B3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FF501B"/>
    <w:pPr>
      <w:spacing w:after="0" w:line="240" w:lineRule="auto"/>
    </w:pPr>
    <w:rPr>
      <w:lang w:val="en-GB"/>
    </w:rPr>
  </w:style>
  <w:style w:type="table" w:styleId="TableGrid">
    <w:name w:val="Table Grid"/>
    <w:basedOn w:val="TableNormal"/>
    <w:uiPriority w:val="59"/>
    <w:rsid w:val="00F31D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A3A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3A94"/>
    <w:rPr>
      <w:rFonts w:ascii="Tahoma" w:hAnsi="Tahoma" w:cs="Tahoma"/>
      <w:sz w:val="16"/>
      <w:szCs w:val="16"/>
      <w:lang w:val="en-GB"/>
    </w:rPr>
  </w:style>
  <w:style w:type="character" w:customStyle="1" w:styleId="xbe">
    <w:name w:val="_xbe"/>
    <w:basedOn w:val="DefaultParagraphFont"/>
    <w:rsid w:val="00FA3A94"/>
  </w:style>
  <w:style w:type="paragraph" w:styleId="ListParagraph">
    <w:name w:val="List Paragraph"/>
    <w:basedOn w:val="Normal"/>
    <w:uiPriority w:val="34"/>
    <w:qFormat/>
    <w:rsid w:val="00B162B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162B3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FF501B"/>
    <w:pPr>
      <w:spacing w:after="0" w:line="240" w:lineRule="auto"/>
    </w:pPr>
    <w:rPr>
      <w:lang w:val="en-GB"/>
    </w:rPr>
  </w:style>
  <w:style w:type="table" w:styleId="TableGrid">
    <w:name w:val="Table Grid"/>
    <w:basedOn w:val="TableNormal"/>
    <w:uiPriority w:val="59"/>
    <w:rsid w:val="00F31D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google.co.uk/url?sa=i&amp;rct=j&amp;q=&amp;esrc=s&amp;source=images&amp;cd=&amp;cad=rja&amp;uact=8&amp;ved=0ahUKEwi2lYTEuujMAhXqAsAKHXtBCZ4QjRwIBw&amp;url=http://ltlre.org/&amp;bvm=bv.122448493,d.ZGg&amp;psig=AFQjCNGgEM1dgM8kndep0vjol-jgXsz6jA&amp;ust=1463826927424278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2A26F429</Template>
  <TotalTime>28</TotalTime>
  <Pages>1</Pages>
  <Words>167</Words>
  <Characters>957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 Pawson</dc:creator>
  <cp:lastModifiedBy>adamr</cp:lastModifiedBy>
  <cp:revision>3</cp:revision>
  <cp:lastPrinted>2017-05-10T11:43:00Z</cp:lastPrinted>
  <dcterms:created xsi:type="dcterms:W3CDTF">2017-05-10T11:42:00Z</dcterms:created>
  <dcterms:modified xsi:type="dcterms:W3CDTF">2017-05-10T12:11:00Z</dcterms:modified>
</cp:coreProperties>
</file>