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CB4BA10" w14:textId="77777777" w:rsidR="00F2420D" w:rsidRDefault="00C3775D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15AD0DC6" wp14:editId="2AF6169C">
            <wp:extent cx="2000250" cy="1395813"/>
            <wp:effectExtent l="0" t="0" r="0" b="0"/>
            <wp:docPr id="1" name="image2.png" descr="http://ltlre.org/wp-content/themes/ltlre/img/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http://ltlre.org/wp-content/themes/ltlre/img/logo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958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52E73B" w14:textId="77777777" w:rsidR="00F2420D" w:rsidRDefault="00C3775D">
      <w:pPr>
        <w:jc w:val="center"/>
      </w:pPr>
      <w:r>
        <w:rPr>
          <w:rFonts w:ascii="Arial" w:eastAsia="Arial" w:hAnsi="Arial" w:cs="Arial"/>
          <w:b/>
          <w:sz w:val="40"/>
          <w:szCs w:val="40"/>
        </w:rPr>
        <w:t xml:space="preserve">AN INVITATION </w:t>
      </w:r>
    </w:p>
    <w:p w14:paraId="537DA02B" w14:textId="77777777" w:rsidR="00F2420D" w:rsidRDefault="00C3775D">
      <w:pPr>
        <w:jc w:val="center"/>
      </w:pPr>
      <w:r>
        <w:rPr>
          <w:rFonts w:ascii="Arial" w:eastAsia="Arial" w:hAnsi="Arial" w:cs="Arial"/>
          <w:b/>
          <w:sz w:val="40"/>
          <w:szCs w:val="40"/>
        </w:rPr>
        <w:t>to the Torbay Hub and South Devon Hub Meeting</w:t>
      </w:r>
    </w:p>
    <w:p w14:paraId="15767461" w14:textId="77777777" w:rsidR="00F2420D" w:rsidRDefault="00C3775D">
      <w:pPr>
        <w:jc w:val="center"/>
      </w:pPr>
      <w:r>
        <w:rPr>
          <w:rFonts w:ascii="Arial" w:eastAsia="Arial" w:hAnsi="Arial" w:cs="Arial"/>
          <w:b/>
        </w:rPr>
        <w:t>Tuesday 16</w:t>
      </w:r>
      <w:r>
        <w:rPr>
          <w:rFonts w:ascii="Arial" w:eastAsia="Arial" w:hAnsi="Arial" w:cs="Arial"/>
          <w:b/>
          <w:vertAlign w:val="superscript"/>
        </w:rPr>
        <w:t>th</w:t>
      </w:r>
      <w:r>
        <w:rPr>
          <w:rFonts w:ascii="Arial" w:eastAsia="Arial" w:hAnsi="Arial" w:cs="Arial"/>
          <w:b/>
        </w:rPr>
        <w:t xml:space="preserve"> January 2018</w:t>
      </w:r>
    </w:p>
    <w:p w14:paraId="7C5B7025" w14:textId="77777777" w:rsidR="00F2420D" w:rsidRDefault="00C3775D">
      <w:pPr>
        <w:jc w:val="center"/>
      </w:pPr>
      <w:r>
        <w:rPr>
          <w:rFonts w:ascii="Arial" w:eastAsia="Arial" w:hAnsi="Arial" w:cs="Arial"/>
          <w:b/>
        </w:rPr>
        <w:t xml:space="preserve">4:20pm - 5:30pm at </w:t>
      </w:r>
      <w:proofErr w:type="spellStart"/>
      <w:r>
        <w:rPr>
          <w:rFonts w:ascii="Arial" w:eastAsia="Arial" w:hAnsi="Arial" w:cs="Arial"/>
          <w:b/>
        </w:rPr>
        <w:t>Wolborough</w:t>
      </w:r>
      <w:proofErr w:type="spellEnd"/>
      <w:r>
        <w:rPr>
          <w:rFonts w:ascii="Arial" w:eastAsia="Arial" w:hAnsi="Arial" w:cs="Arial"/>
          <w:b/>
        </w:rPr>
        <w:t xml:space="preserve"> CE Nursery and Primary School, Newton Abbot</w:t>
      </w:r>
    </w:p>
    <w:p w14:paraId="5AEA4383" w14:textId="77777777" w:rsidR="00F2420D" w:rsidRDefault="00C3775D">
      <w:pPr>
        <w:jc w:val="center"/>
      </w:pPr>
      <w:r>
        <w:rPr>
          <w:rFonts w:ascii="Arial" w:eastAsia="Arial" w:hAnsi="Arial" w:cs="Arial"/>
          <w:b/>
        </w:rPr>
        <w:t>Area 1</w:t>
      </w:r>
    </w:p>
    <w:p w14:paraId="682CCD08" w14:textId="77777777" w:rsidR="00F2420D" w:rsidRDefault="00C3775D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Primary Hub Leader</w:t>
      </w:r>
      <w:r>
        <w:rPr>
          <w:rFonts w:ascii="Arial" w:eastAsia="Arial" w:hAnsi="Arial" w:cs="Arial"/>
        </w:rPr>
        <w:t xml:space="preserve">: Corrine </w:t>
      </w:r>
      <w:proofErr w:type="spellStart"/>
      <w:r>
        <w:rPr>
          <w:rFonts w:ascii="Arial" w:eastAsia="Arial" w:hAnsi="Arial" w:cs="Arial"/>
        </w:rPr>
        <w:t>Guntrip</w:t>
      </w:r>
      <w:proofErr w:type="spellEnd"/>
      <w:r>
        <w:rPr>
          <w:rFonts w:ascii="Arial" w:eastAsia="Arial" w:hAnsi="Arial" w:cs="Arial"/>
        </w:rPr>
        <w:t xml:space="preserve"> </w:t>
      </w:r>
      <w:hyperlink r:id="rId6">
        <w:r>
          <w:rPr>
            <w:rFonts w:ascii="Arial" w:eastAsia="Arial" w:hAnsi="Arial" w:cs="Arial"/>
            <w:color w:val="1155CC"/>
            <w:u w:val="single"/>
          </w:rPr>
          <w:t>cguntrip@lapsw.org</w:t>
        </w:r>
      </w:hyperlink>
      <w:r>
        <w:rPr>
          <w:rFonts w:ascii="Arial" w:eastAsia="Arial" w:hAnsi="Arial" w:cs="Arial"/>
        </w:rPr>
        <w:t xml:space="preserve"> and </w:t>
      </w:r>
    </w:p>
    <w:p w14:paraId="19C2A0F2" w14:textId="77777777" w:rsidR="00F2420D" w:rsidRDefault="00C3775D">
      <w:pPr>
        <w:jc w:val="center"/>
      </w:pPr>
      <w:r>
        <w:rPr>
          <w:rFonts w:ascii="Arial" w:eastAsia="Arial" w:hAnsi="Arial" w:cs="Arial"/>
        </w:rPr>
        <w:t xml:space="preserve">Vicky Hunt </w:t>
      </w:r>
      <w:hyperlink r:id="rId7">
        <w:r>
          <w:rPr>
            <w:rFonts w:ascii="Arial" w:eastAsia="Arial" w:hAnsi="Arial" w:cs="Arial"/>
            <w:color w:val="1155CC"/>
            <w:u w:val="single"/>
          </w:rPr>
          <w:t>vhunt@wolborough.org.uk</w:t>
        </w:r>
      </w:hyperlink>
      <w:r>
        <w:rPr>
          <w:rFonts w:ascii="Arial" w:eastAsia="Arial" w:hAnsi="Arial" w:cs="Arial"/>
        </w:rPr>
        <w:t xml:space="preserve"> </w:t>
      </w:r>
    </w:p>
    <w:p w14:paraId="5AA5331D" w14:textId="77777777" w:rsidR="00F2420D" w:rsidRDefault="00C3775D">
      <w:pPr>
        <w:jc w:val="center"/>
      </w:pPr>
      <w:r>
        <w:rPr>
          <w:rFonts w:ascii="Arial" w:eastAsia="Arial" w:hAnsi="Arial" w:cs="Arial"/>
          <w:b/>
        </w:rPr>
        <w:t>Steering Group Member(s):</w:t>
      </w:r>
      <w:r>
        <w:rPr>
          <w:rFonts w:ascii="Arial" w:eastAsia="Arial" w:hAnsi="Arial" w:cs="Arial"/>
        </w:rPr>
        <w:t xml:space="preserve"> Corrine </w:t>
      </w:r>
      <w:proofErr w:type="spellStart"/>
      <w:r>
        <w:rPr>
          <w:rFonts w:ascii="Arial" w:eastAsia="Arial" w:hAnsi="Arial" w:cs="Arial"/>
        </w:rPr>
        <w:t>Guntrip</w:t>
      </w:r>
      <w:proofErr w:type="spellEnd"/>
      <w:r>
        <w:rPr>
          <w:rFonts w:ascii="Arial" w:eastAsia="Arial" w:hAnsi="Arial" w:cs="Arial"/>
        </w:rPr>
        <w:t>, Ed Pawson</w:t>
      </w:r>
    </w:p>
    <w:p w14:paraId="0EA6B927" w14:textId="77777777" w:rsidR="00F2420D" w:rsidRDefault="00C3775D">
      <w:pPr>
        <w:spacing w:after="0"/>
        <w:ind w:left="720"/>
        <w:jc w:val="center"/>
      </w:pPr>
      <w:r>
        <w:rPr>
          <w:rFonts w:ascii="Arial" w:eastAsia="Arial" w:hAnsi="Arial" w:cs="Arial"/>
          <w:b/>
          <w:sz w:val="24"/>
          <w:szCs w:val="24"/>
          <w:u w:val="single"/>
        </w:rPr>
        <w:t>Agenda:</w:t>
      </w:r>
    </w:p>
    <w:p w14:paraId="2D19C9F0" w14:textId="77777777" w:rsidR="00F2420D" w:rsidRDefault="00C3775D">
      <w:pPr>
        <w:numPr>
          <w:ilvl w:val="0"/>
          <w:numId w:val="1"/>
        </w:numPr>
        <w:spacing w:after="0"/>
        <w:ind w:hanging="360"/>
        <w:contextualSpacing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Meet and greet</w:t>
      </w:r>
    </w:p>
    <w:p w14:paraId="5164BB93" w14:textId="77777777" w:rsidR="00F2420D" w:rsidRDefault="00C3775D">
      <w:pPr>
        <w:numPr>
          <w:ilvl w:val="0"/>
          <w:numId w:val="1"/>
        </w:numPr>
        <w:spacing w:after="0"/>
        <w:ind w:hanging="360"/>
        <w:contextualSpacing/>
        <w:rPr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Vicky Hunt:</w:t>
      </w:r>
      <w:r>
        <w:rPr>
          <w:rFonts w:ascii="Arial" w:eastAsia="Arial" w:hAnsi="Arial" w:cs="Arial"/>
          <w:sz w:val="24"/>
          <w:szCs w:val="24"/>
        </w:rPr>
        <w:t xml:space="preserve"> National Updates</w:t>
      </w:r>
    </w:p>
    <w:p w14:paraId="207CE9DE" w14:textId="77777777" w:rsidR="00F2420D" w:rsidRDefault="00C3775D">
      <w:pPr>
        <w:numPr>
          <w:ilvl w:val="0"/>
          <w:numId w:val="1"/>
        </w:numPr>
        <w:spacing w:after="0"/>
        <w:ind w:hanging="360"/>
        <w:contextualSpacing/>
        <w:rPr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Corrine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Guntrip</w:t>
      </w:r>
      <w:proofErr w:type="spellEnd"/>
      <w:r>
        <w:rPr>
          <w:rFonts w:ascii="Arial" w:eastAsia="Arial" w:hAnsi="Arial" w:cs="Arial"/>
          <w:b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 xml:space="preserve"> Creative Assessment Strategies- a possible new model approach for Primary  </w:t>
      </w:r>
    </w:p>
    <w:p w14:paraId="7324BFF7" w14:textId="77777777" w:rsidR="00F2420D" w:rsidRDefault="00C3775D">
      <w:pPr>
        <w:numPr>
          <w:ilvl w:val="0"/>
          <w:numId w:val="1"/>
        </w:numPr>
        <w:spacing w:after="0"/>
        <w:ind w:hanging="360"/>
        <w:contextualSpacing/>
        <w:rPr>
          <w:sz w:val="24"/>
          <w:szCs w:val="24"/>
        </w:rPr>
      </w:pPr>
      <w:bookmarkStart w:id="1" w:name="_gjdgxs" w:colFirst="0" w:colLast="0"/>
      <w:bookmarkEnd w:id="1"/>
      <w:r>
        <w:rPr>
          <w:rFonts w:ascii="Arial" w:eastAsia="Arial" w:hAnsi="Arial" w:cs="Arial"/>
          <w:b/>
          <w:sz w:val="24"/>
          <w:szCs w:val="24"/>
        </w:rPr>
        <w:t>Ed Pawson:</w:t>
      </w:r>
      <w:r>
        <w:rPr>
          <w:rFonts w:ascii="Arial" w:eastAsia="Arial" w:hAnsi="Arial" w:cs="Arial"/>
          <w:sz w:val="24"/>
          <w:szCs w:val="24"/>
        </w:rPr>
        <w:t xml:space="preserve"> Planning the secondary curriculum; getting the balance right between KS3 and 4.</w:t>
      </w:r>
    </w:p>
    <w:p w14:paraId="63E54A29" w14:textId="77777777" w:rsidR="00F2420D" w:rsidRDefault="00F2420D">
      <w:pPr>
        <w:spacing w:after="0"/>
        <w:rPr>
          <w:sz w:val="24"/>
          <w:szCs w:val="24"/>
        </w:rPr>
      </w:pPr>
      <w:bookmarkStart w:id="2" w:name="_30j0zll" w:colFirst="0" w:colLast="0"/>
      <w:bookmarkEnd w:id="2"/>
    </w:p>
    <w:p w14:paraId="6E5AE23B" w14:textId="77777777" w:rsidR="00F2420D" w:rsidRDefault="00C3775D">
      <w:pPr>
        <w:spacing w:after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The Torbay RE Hub/South Devon RE Hub is a Learn/Teach/Lead RE group for all teachers an</w:t>
      </w:r>
      <w:r>
        <w:rPr>
          <w:b/>
          <w:sz w:val="24"/>
          <w:szCs w:val="24"/>
        </w:rPr>
        <w:t>d HLTA’s teaching RE at Primary and Secondary</w:t>
      </w:r>
    </w:p>
    <w:p w14:paraId="2FA5DB62" w14:textId="77777777" w:rsidR="00F2420D" w:rsidRDefault="00C3775D">
      <w:pPr>
        <w:spacing w:after="0"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Everyone is very welcome!</w:t>
      </w:r>
    </w:p>
    <w:p w14:paraId="08DE1273" w14:textId="77777777" w:rsidR="00F2420D" w:rsidRDefault="00C3775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LTLRE hubs are funded through an award from St Luke’s College Foundation </w:t>
      </w:r>
      <w:hyperlink r:id="rId8">
        <w:r>
          <w:rPr>
            <w:color w:val="0000FF"/>
            <w:sz w:val="24"/>
            <w:szCs w:val="24"/>
            <w:u w:val="single"/>
          </w:rPr>
          <w:t>www.st-lukes-foundation.org.uk/</w:t>
        </w:r>
      </w:hyperlink>
      <w:r>
        <w:rPr>
          <w:sz w:val="24"/>
          <w:szCs w:val="24"/>
        </w:rPr>
        <w:t xml:space="preserve"> </w:t>
      </w:r>
    </w:p>
    <w:p w14:paraId="4A768312" w14:textId="77777777" w:rsidR="00F2420D" w:rsidRDefault="00C3775D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Hubs are affiliated </w:t>
      </w:r>
      <w:r>
        <w:rPr>
          <w:sz w:val="24"/>
          <w:szCs w:val="24"/>
        </w:rPr>
        <w:t xml:space="preserve">to the National Association of Teachers of RE </w:t>
      </w:r>
      <w:hyperlink r:id="rId9">
        <w:r>
          <w:rPr>
            <w:color w:val="0000FF"/>
            <w:sz w:val="24"/>
            <w:szCs w:val="24"/>
            <w:u w:val="single"/>
          </w:rPr>
          <w:t>www.natre.org.uk/</w:t>
        </w:r>
      </w:hyperlink>
      <w:r>
        <w:rPr>
          <w:sz w:val="24"/>
          <w:szCs w:val="24"/>
        </w:rPr>
        <w:t xml:space="preserve"> </w:t>
      </w:r>
    </w:p>
    <w:p w14:paraId="3F8F1358" w14:textId="77777777" w:rsidR="00F2420D" w:rsidRDefault="00C3775D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For further details of our programme and its partners, please visit our website </w:t>
      </w:r>
      <w:hyperlink r:id="rId10">
        <w:r>
          <w:rPr>
            <w:color w:val="0000FF"/>
            <w:sz w:val="24"/>
            <w:szCs w:val="24"/>
            <w:u w:val="single"/>
          </w:rPr>
          <w:t>www.ltlre.org</w:t>
        </w:r>
      </w:hyperlink>
      <w:r>
        <w:rPr>
          <w:sz w:val="24"/>
          <w:szCs w:val="24"/>
        </w:rPr>
        <w:t xml:space="preserve"> </w:t>
      </w:r>
    </w:p>
    <w:p w14:paraId="6EE5ED95" w14:textId="77777777" w:rsidR="00F2420D" w:rsidRDefault="00F2420D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05D86C70" w14:textId="77777777" w:rsidR="00F2420D" w:rsidRDefault="00F2420D">
      <w:pPr>
        <w:spacing w:line="240" w:lineRule="auto"/>
        <w:jc w:val="center"/>
        <w:rPr>
          <w:sz w:val="24"/>
          <w:szCs w:val="24"/>
        </w:rPr>
      </w:pPr>
    </w:p>
    <w:p w14:paraId="5AC4A92D" w14:textId="77777777" w:rsidR="00F2420D" w:rsidRDefault="00F2420D">
      <w:pPr>
        <w:spacing w:line="240" w:lineRule="auto"/>
        <w:jc w:val="center"/>
        <w:rPr>
          <w:sz w:val="24"/>
          <w:szCs w:val="24"/>
        </w:rPr>
      </w:pPr>
    </w:p>
    <w:p w14:paraId="459B0ECB" w14:textId="77777777" w:rsidR="00F2420D" w:rsidRDefault="00F2420D">
      <w:pPr>
        <w:spacing w:after="0"/>
        <w:jc w:val="center"/>
      </w:pPr>
    </w:p>
    <w:p w14:paraId="68936DB7" w14:textId="77777777" w:rsidR="00F2420D" w:rsidRDefault="00F2420D">
      <w:pPr>
        <w:jc w:val="center"/>
      </w:pPr>
    </w:p>
    <w:p w14:paraId="7AE4FBDD" w14:textId="77777777" w:rsidR="00F2420D" w:rsidRDefault="00F2420D">
      <w:pPr>
        <w:jc w:val="center"/>
      </w:pPr>
    </w:p>
    <w:p w14:paraId="3D9F4D30" w14:textId="77777777" w:rsidR="00F2420D" w:rsidRDefault="00F2420D">
      <w:pPr>
        <w:jc w:val="center"/>
      </w:pPr>
    </w:p>
    <w:p w14:paraId="236106AD" w14:textId="77777777" w:rsidR="00F2420D" w:rsidRDefault="00F2420D">
      <w:pPr>
        <w:jc w:val="center"/>
      </w:pPr>
    </w:p>
    <w:p w14:paraId="5C49E553" w14:textId="77777777" w:rsidR="00F2420D" w:rsidRDefault="00F2420D">
      <w:pPr>
        <w:jc w:val="center"/>
      </w:pPr>
    </w:p>
    <w:p w14:paraId="19EF9020" w14:textId="77777777" w:rsidR="00F2420D" w:rsidRDefault="00F2420D">
      <w:pPr>
        <w:jc w:val="center"/>
      </w:pPr>
    </w:p>
    <w:p w14:paraId="1678CF7A" w14:textId="77777777" w:rsidR="00F2420D" w:rsidRDefault="00F2420D">
      <w:pPr>
        <w:jc w:val="center"/>
      </w:pPr>
    </w:p>
    <w:p w14:paraId="33BC4979" w14:textId="77777777" w:rsidR="00F2420D" w:rsidRDefault="00F2420D">
      <w:pPr>
        <w:jc w:val="center"/>
      </w:pPr>
    </w:p>
    <w:p w14:paraId="595B6BBD" w14:textId="77777777" w:rsidR="00F2420D" w:rsidRDefault="00F2420D">
      <w:pPr>
        <w:jc w:val="center"/>
      </w:pPr>
    </w:p>
    <w:p w14:paraId="23412820" w14:textId="77777777" w:rsidR="00F2420D" w:rsidRDefault="00F2420D">
      <w:pPr>
        <w:jc w:val="center"/>
      </w:pPr>
    </w:p>
    <w:sectPr w:rsidR="00F2420D">
      <w:pgSz w:w="11906" w:h="16838"/>
      <w:pgMar w:top="1440" w:right="1440" w:bottom="1440" w:left="1440" w:header="36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2F78C8"/>
    <w:multiLevelType w:val="multilevel"/>
    <w:tmpl w:val="B8C4ED8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2420D"/>
    <w:rsid w:val="00C3775D"/>
    <w:rsid w:val="00F2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0912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mailto:cguntrip@lapsw.org" TargetMode="External"/><Relationship Id="rId7" Type="http://schemas.openxmlformats.org/officeDocument/2006/relationships/hyperlink" Target="mailto:vhunt@wolborough.org.uk" TargetMode="External"/><Relationship Id="rId8" Type="http://schemas.openxmlformats.org/officeDocument/2006/relationships/hyperlink" Target="http://www.st-lukes-foundation.org.uk/" TargetMode="External"/><Relationship Id="rId9" Type="http://schemas.openxmlformats.org/officeDocument/2006/relationships/hyperlink" Target="http://www.natre.org.uk/" TargetMode="External"/><Relationship Id="rId10" Type="http://schemas.openxmlformats.org/officeDocument/2006/relationships/hyperlink" Target="http://www.ltlr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1066</Characters>
  <Application>Microsoft Macintosh Word</Application>
  <DocSecurity>0</DocSecurity>
  <Lines>8</Lines>
  <Paragraphs>2</Paragraphs>
  <ScaleCrop>false</ScaleCrop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 Pawson</cp:lastModifiedBy>
  <cp:revision>2</cp:revision>
  <dcterms:created xsi:type="dcterms:W3CDTF">2018-01-09T23:06:00Z</dcterms:created>
  <dcterms:modified xsi:type="dcterms:W3CDTF">2018-01-09T23:06:00Z</dcterms:modified>
</cp:coreProperties>
</file>