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F35F8A" w:rsidRDefault="007E3BD2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000250" cy="1395813"/>
            <wp:effectExtent l="0" t="0" r="0" b="0"/>
            <wp:docPr id="1" name="image2.png" descr="http://ltlre.org/wp-content/themes/ltlre/img/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http://ltlre.org/wp-content/themes/ltlre/img/logo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95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35F8A" w:rsidRDefault="007E3BD2">
      <w:pPr>
        <w:jc w:val="center"/>
      </w:pPr>
      <w:r>
        <w:rPr>
          <w:rFonts w:ascii="Arial" w:eastAsia="Arial" w:hAnsi="Arial" w:cs="Arial"/>
          <w:b/>
          <w:sz w:val="40"/>
          <w:szCs w:val="40"/>
        </w:rPr>
        <w:t xml:space="preserve">AN INVITATION </w:t>
      </w:r>
    </w:p>
    <w:p w:rsidR="00F35F8A" w:rsidRDefault="007E3BD2">
      <w:pPr>
        <w:jc w:val="center"/>
      </w:pPr>
      <w:r>
        <w:rPr>
          <w:rFonts w:ascii="Arial" w:eastAsia="Arial" w:hAnsi="Arial" w:cs="Arial"/>
          <w:b/>
          <w:sz w:val="40"/>
          <w:szCs w:val="40"/>
        </w:rPr>
        <w:t>to the Torbay Hub Meeting</w:t>
      </w:r>
    </w:p>
    <w:p w:rsidR="00F35F8A" w:rsidRDefault="007E3BD2">
      <w:pPr>
        <w:jc w:val="center"/>
      </w:pPr>
      <w:r>
        <w:rPr>
          <w:rFonts w:ascii="Arial" w:eastAsia="Arial" w:hAnsi="Arial" w:cs="Arial"/>
          <w:b/>
        </w:rPr>
        <w:t>Tuesday 6th March 2018</w:t>
      </w:r>
    </w:p>
    <w:p w:rsidR="00F35F8A" w:rsidRDefault="007E3BD2">
      <w:pPr>
        <w:jc w:val="center"/>
      </w:pPr>
      <w:r>
        <w:rPr>
          <w:rFonts w:ascii="Arial" w:eastAsia="Arial" w:hAnsi="Arial" w:cs="Arial"/>
          <w:b/>
        </w:rPr>
        <w:t>4:15pm - 5:30pm at Warberry C of E Academy, Torquay</w:t>
      </w:r>
    </w:p>
    <w:p w:rsidR="00F35F8A" w:rsidRDefault="007E3BD2">
      <w:pPr>
        <w:jc w:val="center"/>
      </w:pPr>
      <w:r>
        <w:rPr>
          <w:rFonts w:ascii="Arial" w:eastAsia="Arial" w:hAnsi="Arial" w:cs="Arial"/>
          <w:b/>
        </w:rPr>
        <w:t>Area 1</w:t>
      </w:r>
    </w:p>
    <w:p w:rsidR="00F35F8A" w:rsidRDefault="007E3BD2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Primary Hub Leader</w:t>
      </w:r>
      <w:r>
        <w:rPr>
          <w:rFonts w:ascii="Arial" w:eastAsia="Arial" w:hAnsi="Arial" w:cs="Arial"/>
        </w:rPr>
        <w:t xml:space="preserve">: Corrine Guntrip </w:t>
      </w:r>
      <w:hyperlink r:id="rId8">
        <w:r>
          <w:rPr>
            <w:rFonts w:ascii="Arial" w:eastAsia="Arial" w:hAnsi="Arial" w:cs="Arial"/>
            <w:color w:val="1155CC"/>
            <w:u w:val="single"/>
          </w:rPr>
          <w:t>cguntrip@lapsw.org</w:t>
        </w:r>
      </w:hyperlink>
      <w:r>
        <w:rPr>
          <w:rFonts w:ascii="Arial" w:eastAsia="Arial" w:hAnsi="Arial" w:cs="Arial"/>
        </w:rPr>
        <w:t xml:space="preserve"> </w:t>
      </w:r>
    </w:p>
    <w:p w:rsidR="00F35F8A" w:rsidRDefault="007E3BD2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Secondary Hub Leader</w:t>
      </w:r>
      <w:r>
        <w:rPr>
          <w:rFonts w:ascii="Arial" w:eastAsia="Arial" w:hAnsi="Arial" w:cs="Arial"/>
        </w:rPr>
        <w:t xml:space="preserve">: Teresa Langler </w:t>
      </w:r>
      <w:hyperlink r:id="rId9">
        <w:r>
          <w:rPr>
            <w:rFonts w:ascii="Arial" w:eastAsia="Arial" w:hAnsi="Arial" w:cs="Arial"/>
            <w:color w:val="1155CC"/>
            <w:sz w:val="24"/>
            <w:szCs w:val="24"/>
            <w:highlight w:val="white"/>
            <w:u w:val="single"/>
          </w:rPr>
          <w:t>tlangler@tqacademy.co.uk</w:t>
        </w:r>
      </w:hyperlink>
      <w:r>
        <w:rPr>
          <w:rFonts w:ascii="Arial" w:eastAsia="Arial" w:hAnsi="Arial" w:cs="Arial"/>
          <w:color w:val="333333"/>
          <w:sz w:val="24"/>
          <w:szCs w:val="24"/>
          <w:highlight w:val="white"/>
        </w:rPr>
        <w:t xml:space="preserve"> </w:t>
      </w:r>
    </w:p>
    <w:p w:rsidR="00F35F8A" w:rsidRDefault="007E3BD2">
      <w:pPr>
        <w:jc w:val="center"/>
      </w:pPr>
      <w:r>
        <w:rPr>
          <w:rFonts w:ascii="Arial" w:eastAsia="Arial" w:hAnsi="Arial" w:cs="Arial"/>
          <w:b/>
        </w:rPr>
        <w:t>Steering Group Member(s):</w:t>
      </w:r>
      <w:r>
        <w:rPr>
          <w:rFonts w:ascii="Arial" w:eastAsia="Arial" w:hAnsi="Arial" w:cs="Arial"/>
        </w:rPr>
        <w:t xml:space="preserve"> Corrine Guntrip</w:t>
      </w:r>
    </w:p>
    <w:p w:rsidR="00F35F8A" w:rsidRDefault="007E3BD2">
      <w:pPr>
        <w:spacing w:after="0"/>
        <w:ind w:left="720"/>
        <w:jc w:val="center"/>
      </w:pPr>
      <w:r>
        <w:rPr>
          <w:rFonts w:ascii="Arial" w:eastAsia="Arial" w:hAnsi="Arial" w:cs="Arial"/>
          <w:b/>
          <w:sz w:val="24"/>
          <w:szCs w:val="24"/>
          <w:u w:val="single"/>
        </w:rPr>
        <w:t>Agenda:</w:t>
      </w:r>
    </w:p>
    <w:p w:rsidR="00F35F8A" w:rsidRDefault="007E3BD2">
      <w:pPr>
        <w:numPr>
          <w:ilvl w:val="0"/>
          <w:numId w:val="1"/>
        </w:numPr>
        <w:spacing w:after="0"/>
        <w:ind w:hanging="360"/>
        <w:contextualSpacing/>
        <w:rPr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Meet and greet</w:t>
      </w:r>
    </w:p>
    <w:p w:rsidR="00F35F8A" w:rsidRDefault="007E3BD2">
      <w:pPr>
        <w:numPr>
          <w:ilvl w:val="0"/>
          <w:numId w:val="1"/>
        </w:numPr>
        <w:spacing w:after="0"/>
        <w:ind w:hanging="360"/>
        <w:contextualSpacing/>
        <w:rPr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National Updates</w:t>
      </w:r>
    </w:p>
    <w:p w:rsidR="00F35F8A" w:rsidRDefault="007E3BD2">
      <w:pPr>
        <w:numPr>
          <w:ilvl w:val="0"/>
          <w:numId w:val="1"/>
        </w:numPr>
        <w:spacing w:after="0"/>
        <w:ind w:hanging="360"/>
        <w:contextualSpacing/>
        <w:rPr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Jeremy Roberts:</w:t>
      </w:r>
      <w:r>
        <w:rPr>
          <w:rFonts w:ascii="Arial" w:eastAsia="Arial" w:hAnsi="Arial" w:cs="Arial"/>
          <w:sz w:val="24"/>
          <w:szCs w:val="24"/>
        </w:rPr>
        <w:t xml:space="preserve"> Pilgrimage- Personal and religious experience of pilgrimage to Camino de Santiago - how can we explore pilgrimage with pupils? </w:t>
      </w:r>
    </w:p>
    <w:p w:rsidR="00F35F8A" w:rsidRDefault="00F35F8A">
      <w:pPr>
        <w:spacing w:after="0"/>
        <w:jc w:val="center"/>
        <w:rPr>
          <w:sz w:val="24"/>
          <w:szCs w:val="24"/>
        </w:rPr>
      </w:pPr>
      <w:bookmarkStart w:id="1" w:name="_gjdgxs" w:colFirst="0" w:colLast="0"/>
      <w:bookmarkEnd w:id="1"/>
    </w:p>
    <w:p w:rsidR="00F35F8A" w:rsidRDefault="00F35F8A">
      <w:pPr>
        <w:spacing w:after="0"/>
        <w:jc w:val="center"/>
        <w:rPr>
          <w:sz w:val="24"/>
          <w:szCs w:val="24"/>
        </w:rPr>
      </w:pPr>
    </w:p>
    <w:p w:rsidR="00F35F8A" w:rsidRDefault="007E3BD2">
      <w:pPr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The Torbay RE Hub is a Learn/Teach/Lead RE group for all teachers and HLTA’s teaching RE at Primary and Secondary</w:t>
      </w:r>
    </w:p>
    <w:p w:rsidR="00F35F8A" w:rsidRDefault="007E3BD2">
      <w:pPr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Everyone is</w:t>
      </w:r>
      <w:r>
        <w:rPr>
          <w:b/>
          <w:sz w:val="24"/>
          <w:szCs w:val="24"/>
          <w:u w:val="single"/>
        </w:rPr>
        <w:t xml:space="preserve"> very welcome!</w:t>
      </w:r>
    </w:p>
    <w:p w:rsidR="00F35F8A" w:rsidRDefault="007E3BD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LTLRE hubs are funded through an award from St Luke’s College Foundation </w:t>
      </w:r>
      <w:hyperlink r:id="rId10">
        <w:r>
          <w:rPr>
            <w:color w:val="0000FF"/>
            <w:sz w:val="24"/>
            <w:szCs w:val="24"/>
            <w:u w:val="single"/>
          </w:rPr>
          <w:t>www.st-lukes-foundation.org.uk/</w:t>
        </w:r>
      </w:hyperlink>
      <w:r>
        <w:rPr>
          <w:sz w:val="24"/>
          <w:szCs w:val="24"/>
        </w:rPr>
        <w:t xml:space="preserve"> </w:t>
      </w:r>
    </w:p>
    <w:p w:rsidR="00F35F8A" w:rsidRDefault="007E3BD2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Hubs are affiliated to the National Association of Teachers of RE </w:t>
      </w:r>
      <w:hyperlink r:id="rId11">
        <w:r>
          <w:rPr>
            <w:color w:val="0000FF"/>
            <w:sz w:val="24"/>
            <w:szCs w:val="24"/>
            <w:u w:val="single"/>
          </w:rPr>
          <w:t>www.natre.org.uk/</w:t>
        </w:r>
      </w:hyperlink>
      <w:r>
        <w:rPr>
          <w:sz w:val="24"/>
          <w:szCs w:val="24"/>
        </w:rPr>
        <w:t xml:space="preserve"> </w:t>
      </w:r>
    </w:p>
    <w:p w:rsidR="00F35F8A" w:rsidRDefault="007E3BD2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For further details of our programme and its partners, please visit our website </w:t>
      </w:r>
      <w:hyperlink r:id="rId12">
        <w:r>
          <w:rPr>
            <w:color w:val="0000FF"/>
            <w:sz w:val="24"/>
            <w:szCs w:val="24"/>
            <w:u w:val="single"/>
          </w:rPr>
          <w:t>www.ltlre.org</w:t>
        </w:r>
      </w:hyperlink>
      <w:r>
        <w:rPr>
          <w:sz w:val="24"/>
          <w:szCs w:val="24"/>
        </w:rPr>
        <w:t xml:space="preserve"> </w:t>
      </w:r>
    </w:p>
    <w:p w:rsidR="00F35F8A" w:rsidRDefault="00F35F8A">
      <w:pPr>
        <w:spacing w:line="240" w:lineRule="auto"/>
        <w:jc w:val="center"/>
        <w:rPr>
          <w:b/>
          <w:sz w:val="24"/>
          <w:szCs w:val="24"/>
          <w:u w:val="single"/>
        </w:rPr>
      </w:pPr>
    </w:p>
    <w:p w:rsidR="00F35F8A" w:rsidRDefault="00F35F8A">
      <w:pPr>
        <w:spacing w:line="240" w:lineRule="auto"/>
        <w:jc w:val="center"/>
        <w:rPr>
          <w:sz w:val="24"/>
          <w:szCs w:val="24"/>
        </w:rPr>
      </w:pPr>
    </w:p>
    <w:p w:rsidR="00F35F8A" w:rsidRDefault="00F35F8A">
      <w:pPr>
        <w:spacing w:line="240" w:lineRule="auto"/>
        <w:jc w:val="center"/>
        <w:rPr>
          <w:sz w:val="24"/>
          <w:szCs w:val="24"/>
        </w:rPr>
      </w:pPr>
    </w:p>
    <w:p w:rsidR="00F35F8A" w:rsidRDefault="00F35F8A">
      <w:pPr>
        <w:spacing w:after="0"/>
        <w:jc w:val="center"/>
      </w:pPr>
    </w:p>
    <w:p w:rsidR="00F35F8A" w:rsidRDefault="00F35F8A">
      <w:pPr>
        <w:jc w:val="center"/>
      </w:pPr>
    </w:p>
    <w:p w:rsidR="00F35F8A" w:rsidRDefault="00F35F8A">
      <w:pPr>
        <w:jc w:val="center"/>
      </w:pPr>
    </w:p>
    <w:p w:rsidR="00F35F8A" w:rsidRDefault="00F35F8A">
      <w:pPr>
        <w:jc w:val="center"/>
      </w:pPr>
    </w:p>
    <w:p w:rsidR="00F35F8A" w:rsidRDefault="00F35F8A">
      <w:pPr>
        <w:jc w:val="center"/>
      </w:pPr>
    </w:p>
    <w:p w:rsidR="00F35F8A" w:rsidRDefault="00F35F8A">
      <w:pPr>
        <w:jc w:val="center"/>
      </w:pPr>
    </w:p>
    <w:p w:rsidR="00F35F8A" w:rsidRDefault="00F35F8A">
      <w:pPr>
        <w:jc w:val="center"/>
      </w:pPr>
    </w:p>
    <w:p w:rsidR="00F35F8A" w:rsidRDefault="00F35F8A">
      <w:pPr>
        <w:jc w:val="center"/>
      </w:pPr>
    </w:p>
    <w:p w:rsidR="00F35F8A" w:rsidRDefault="00F35F8A">
      <w:pPr>
        <w:jc w:val="center"/>
      </w:pPr>
    </w:p>
    <w:p w:rsidR="00F35F8A" w:rsidRDefault="00F35F8A">
      <w:pPr>
        <w:jc w:val="center"/>
      </w:pPr>
    </w:p>
    <w:p w:rsidR="00F35F8A" w:rsidRDefault="00F35F8A">
      <w:pPr>
        <w:jc w:val="center"/>
      </w:pPr>
    </w:p>
    <w:sectPr w:rsidR="00F35F8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BD2" w:rsidRDefault="007E3BD2" w:rsidP="00B94EE8">
      <w:pPr>
        <w:spacing w:after="0" w:line="240" w:lineRule="auto"/>
      </w:pPr>
      <w:r>
        <w:separator/>
      </w:r>
    </w:p>
  </w:endnote>
  <w:endnote w:type="continuationSeparator" w:id="0">
    <w:p w:rsidR="007E3BD2" w:rsidRDefault="007E3BD2" w:rsidP="00B94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EE8" w:rsidRDefault="00B94E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EE8" w:rsidRDefault="00B94E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EE8" w:rsidRDefault="00B94E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BD2" w:rsidRDefault="007E3BD2" w:rsidP="00B94EE8">
      <w:pPr>
        <w:spacing w:after="0" w:line="240" w:lineRule="auto"/>
      </w:pPr>
      <w:r>
        <w:separator/>
      </w:r>
    </w:p>
  </w:footnote>
  <w:footnote w:type="continuationSeparator" w:id="0">
    <w:p w:rsidR="007E3BD2" w:rsidRDefault="007E3BD2" w:rsidP="00B94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EE8" w:rsidRDefault="00B94E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EE8" w:rsidRDefault="00B94E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4EE8" w:rsidRDefault="00B94E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12B71"/>
    <w:multiLevelType w:val="multilevel"/>
    <w:tmpl w:val="952C5D8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F8A"/>
    <w:rsid w:val="007E3BD2"/>
    <w:rsid w:val="00B94EE8"/>
    <w:rsid w:val="00F3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0F0AC4-2D06-A74C-B12A-C54822F48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B94E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EE8"/>
  </w:style>
  <w:style w:type="paragraph" w:styleId="Footer">
    <w:name w:val="footer"/>
    <w:basedOn w:val="Normal"/>
    <w:link w:val="FooterChar"/>
    <w:uiPriority w:val="99"/>
    <w:unhideWhenUsed/>
    <w:rsid w:val="00B94E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guntrip@lapsw.org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ltlre.org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atre.org.uk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st-lukes-foundation.org.uk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langler@tqacademy.co.u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 Pawson</cp:lastModifiedBy>
  <cp:revision>2</cp:revision>
  <dcterms:created xsi:type="dcterms:W3CDTF">2018-02-20T09:19:00Z</dcterms:created>
  <dcterms:modified xsi:type="dcterms:W3CDTF">2018-02-20T09:19:00Z</dcterms:modified>
</cp:coreProperties>
</file>